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DD" w:rsidRPr="00E61085" w:rsidRDefault="00A16FAF">
      <w:pPr>
        <w:spacing w:before="99"/>
        <w:ind w:left="110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      </w:t>
      </w:r>
      <w:r w:rsidR="00E61085" w:rsidRPr="00E61085">
        <w:rPr>
          <w:noProof/>
          <w:lang w:val="es-DO" w:eastAsia="es-DO"/>
        </w:rPr>
        <w:drawing>
          <wp:inline distT="0" distB="0" distL="0" distR="0">
            <wp:extent cx="2189474" cy="1076325"/>
            <wp:effectExtent l="19050" t="0" r="1276" b="0"/>
            <wp:docPr id="2" name="Imagen 1" descr="http://intranet/Publicaciones/logo%20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Publicaciones/logo%20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56" cy="107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085" w:rsidRPr="00E61085">
        <w:rPr>
          <w:lang w:val="es-ES"/>
        </w:rPr>
        <w:t xml:space="preserve">                                                             </w:t>
      </w:r>
      <w:r w:rsidR="00E61085" w:rsidRPr="00E61085">
        <w:rPr>
          <w:lang w:val="es-ES"/>
        </w:rPr>
        <w:tab/>
      </w:r>
      <w:r>
        <w:rPr>
          <w:lang w:val="es-ES"/>
        </w:rPr>
        <w:tab/>
        <w:t xml:space="preserve">                  </w:t>
      </w:r>
      <w:r w:rsidR="00E61085" w:rsidRPr="00E61085">
        <w:rPr>
          <w:lang w:val="es-ES"/>
        </w:rPr>
        <w:t xml:space="preserve"> </w:t>
      </w:r>
      <w:r w:rsidR="00E61085" w:rsidRPr="00E61085">
        <w:rPr>
          <w:noProof/>
          <w:lang w:val="es-DO" w:eastAsia="es-DO"/>
        </w:rPr>
        <w:drawing>
          <wp:inline distT="0" distB="0" distL="0" distR="0">
            <wp:extent cx="1093076" cy="1166648"/>
            <wp:effectExtent l="19050" t="0" r="0" b="0"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236" t="1481" r="37407" b="44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95" cy="117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61085" w:rsidRPr="00E61085">
        <w:rPr>
          <w:lang w:val="es-ES"/>
        </w:rPr>
        <w:t xml:space="preserve">                                            </w:t>
      </w:r>
    </w:p>
    <w:p w:rsidR="005826DD" w:rsidRPr="00E61085" w:rsidRDefault="00A16FAF">
      <w:pPr>
        <w:spacing w:before="5" w:line="160" w:lineRule="exact"/>
        <w:rPr>
          <w:sz w:val="17"/>
          <w:szCs w:val="17"/>
          <w:lang w:val="es-ES"/>
        </w:rPr>
      </w:pPr>
      <w:r>
        <w:rPr>
          <w:sz w:val="17"/>
          <w:szCs w:val="17"/>
          <w:lang w:val="es-ES"/>
        </w:rPr>
        <w:t xml:space="preserve">   </w:t>
      </w: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 w:rsidP="00A16FAF">
      <w:pPr>
        <w:spacing w:line="200" w:lineRule="exact"/>
        <w:jc w:val="center"/>
        <w:rPr>
          <w:lang w:val="es-ES"/>
        </w:rPr>
      </w:pPr>
    </w:p>
    <w:p w:rsidR="005826DD" w:rsidRPr="00E61085" w:rsidRDefault="00A16FAF" w:rsidP="00A16FAF">
      <w:pPr>
        <w:spacing w:before="27"/>
        <w:ind w:left="1265" w:right="1295"/>
        <w:jc w:val="center"/>
        <w:rPr>
          <w:rFonts w:ascii="Arial" w:eastAsia="Arial" w:hAnsi="Arial" w:cs="Arial"/>
          <w:sz w:val="31"/>
          <w:szCs w:val="31"/>
          <w:lang w:val="es-ES"/>
        </w:rPr>
      </w:pPr>
      <w:r>
        <w:rPr>
          <w:rFonts w:ascii="Arial" w:eastAsia="Arial" w:hAnsi="Arial" w:cs="Arial"/>
          <w:color w:val="0E0F12"/>
          <w:w w:val="85"/>
          <w:sz w:val="31"/>
          <w:szCs w:val="31"/>
          <w:lang w:val="es-ES"/>
        </w:rPr>
        <w:t xml:space="preserve">     </w:t>
      </w:r>
      <w:r w:rsidR="00E61085">
        <w:rPr>
          <w:rFonts w:ascii="Arial" w:eastAsia="Arial" w:hAnsi="Arial" w:cs="Arial"/>
          <w:color w:val="0E0F12"/>
          <w:w w:val="85"/>
          <w:sz w:val="31"/>
          <w:szCs w:val="31"/>
          <w:lang w:val="es-ES"/>
        </w:rPr>
        <w:t xml:space="preserve">Oficina </w:t>
      </w:r>
      <w:r w:rsidR="00C5114D">
        <w:rPr>
          <w:rFonts w:ascii="Arial" w:eastAsia="Arial" w:hAnsi="Arial" w:cs="Arial"/>
          <w:color w:val="0E0F12"/>
          <w:w w:val="85"/>
          <w:sz w:val="31"/>
          <w:szCs w:val="31"/>
          <w:lang w:val="es-ES"/>
        </w:rPr>
        <w:t>Nacional de Estadística (ONE)</w:t>
      </w:r>
    </w:p>
    <w:p w:rsidR="00A16FAF" w:rsidRDefault="00A16FAF" w:rsidP="00A16FAF">
      <w:pPr>
        <w:ind w:left="3878" w:right="3898"/>
        <w:jc w:val="center"/>
        <w:rPr>
          <w:lang w:val="es-ES"/>
        </w:rPr>
      </w:pPr>
    </w:p>
    <w:p w:rsidR="00A16FAF" w:rsidRDefault="00B56BF2" w:rsidP="00A16FAF">
      <w:pPr>
        <w:ind w:left="3878" w:right="3898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E61085">
        <w:rPr>
          <w:rFonts w:ascii="Arial" w:eastAsia="Arial" w:hAnsi="Arial" w:cs="Arial"/>
          <w:i/>
          <w:color w:val="333336"/>
          <w:w w:val="97"/>
          <w:sz w:val="26"/>
          <w:szCs w:val="26"/>
          <w:lang w:val="es-ES"/>
        </w:rPr>
        <w:t>C</w:t>
      </w:r>
      <w:r w:rsidRPr="00E61085">
        <w:rPr>
          <w:rFonts w:ascii="Arial" w:eastAsia="Arial" w:hAnsi="Arial" w:cs="Arial"/>
          <w:i/>
          <w:color w:val="1D1F23"/>
          <w:w w:val="106"/>
          <w:sz w:val="26"/>
          <w:szCs w:val="26"/>
          <w:lang w:val="es-ES"/>
        </w:rPr>
        <w:t>om</w:t>
      </w:r>
      <w:r w:rsidRPr="00E61085">
        <w:rPr>
          <w:rFonts w:ascii="Arial" w:eastAsia="Arial" w:hAnsi="Arial" w:cs="Arial"/>
          <w:i/>
          <w:color w:val="333336"/>
          <w:w w:val="133"/>
          <w:sz w:val="26"/>
          <w:szCs w:val="26"/>
          <w:lang w:val="es-ES"/>
        </w:rPr>
        <w:t>i</w:t>
      </w:r>
      <w:r w:rsidRPr="00E61085">
        <w:rPr>
          <w:rFonts w:ascii="Arial" w:eastAsia="Arial" w:hAnsi="Arial" w:cs="Arial"/>
          <w:i/>
          <w:color w:val="333336"/>
          <w:w w:val="95"/>
          <w:sz w:val="26"/>
          <w:szCs w:val="26"/>
          <w:lang w:val="es-ES"/>
        </w:rPr>
        <w:t>s</w:t>
      </w:r>
      <w:r w:rsidRPr="00E61085">
        <w:rPr>
          <w:rFonts w:ascii="Arial" w:eastAsia="Arial" w:hAnsi="Arial" w:cs="Arial"/>
          <w:i/>
          <w:color w:val="1D1F23"/>
          <w:w w:val="133"/>
          <w:sz w:val="26"/>
          <w:szCs w:val="26"/>
          <w:lang w:val="es-ES"/>
        </w:rPr>
        <w:t>i</w:t>
      </w:r>
      <w:r w:rsidRPr="00E61085">
        <w:rPr>
          <w:rFonts w:ascii="Arial" w:eastAsia="Arial" w:hAnsi="Arial" w:cs="Arial"/>
          <w:i/>
          <w:color w:val="1D1F23"/>
          <w:w w:val="99"/>
          <w:sz w:val="26"/>
          <w:szCs w:val="26"/>
          <w:lang w:val="es-ES"/>
        </w:rPr>
        <w:t>ó</w:t>
      </w:r>
      <w:r w:rsidRPr="00E61085">
        <w:rPr>
          <w:rFonts w:ascii="Arial" w:eastAsia="Arial" w:hAnsi="Arial" w:cs="Arial"/>
          <w:i/>
          <w:color w:val="1D1F23"/>
          <w:w w:val="106"/>
          <w:sz w:val="26"/>
          <w:szCs w:val="26"/>
          <w:lang w:val="es-ES"/>
        </w:rPr>
        <w:t>n</w:t>
      </w:r>
      <w:r w:rsidRPr="00E61085">
        <w:rPr>
          <w:rFonts w:ascii="Arial" w:eastAsia="Arial" w:hAnsi="Arial" w:cs="Arial"/>
          <w:i/>
          <w:color w:val="1D1F23"/>
          <w:spacing w:val="24"/>
          <w:sz w:val="26"/>
          <w:szCs w:val="26"/>
          <w:lang w:val="es-ES"/>
        </w:rPr>
        <w:t xml:space="preserve"> </w:t>
      </w:r>
      <w:r w:rsidRPr="00E61085">
        <w:rPr>
          <w:rFonts w:ascii="Arial" w:eastAsia="Arial" w:hAnsi="Arial" w:cs="Arial"/>
          <w:i/>
          <w:color w:val="1D1F23"/>
          <w:sz w:val="26"/>
          <w:szCs w:val="26"/>
          <w:lang w:val="es-ES"/>
        </w:rPr>
        <w:t>de</w:t>
      </w:r>
      <w:r w:rsidRPr="00E61085">
        <w:rPr>
          <w:rFonts w:ascii="Arial" w:eastAsia="Arial" w:hAnsi="Arial" w:cs="Arial"/>
          <w:i/>
          <w:color w:val="1D1F23"/>
          <w:spacing w:val="31"/>
          <w:sz w:val="26"/>
          <w:szCs w:val="26"/>
          <w:lang w:val="es-ES"/>
        </w:rPr>
        <w:t xml:space="preserve"> </w:t>
      </w:r>
      <w:r w:rsidRPr="00E61085">
        <w:rPr>
          <w:rFonts w:ascii="Arial" w:eastAsia="Arial" w:hAnsi="Arial" w:cs="Arial"/>
          <w:i/>
          <w:color w:val="333336"/>
          <w:sz w:val="26"/>
          <w:szCs w:val="26"/>
          <w:lang w:val="es-ES"/>
        </w:rPr>
        <w:t>Ética</w:t>
      </w:r>
      <w:r w:rsidRPr="00E61085">
        <w:rPr>
          <w:rFonts w:ascii="Arial" w:eastAsia="Arial" w:hAnsi="Arial" w:cs="Arial"/>
          <w:i/>
          <w:color w:val="333336"/>
          <w:spacing w:val="39"/>
          <w:sz w:val="26"/>
          <w:szCs w:val="26"/>
          <w:lang w:val="es-ES"/>
        </w:rPr>
        <w:t xml:space="preserve"> </w:t>
      </w:r>
      <w:r w:rsidRPr="00E61085">
        <w:rPr>
          <w:rFonts w:ascii="Arial" w:eastAsia="Arial" w:hAnsi="Arial" w:cs="Arial"/>
          <w:i/>
          <w:color w:val="1D1F23"/>
          <w:w w:val="105"/>
          <w:sz w:val="26"/>
          <w:szCs w:val="26"/>
          <w:lang w:val="es-ES"/>
        </w:rPr>
        <w:t>P</w:t>
      </w:r>
      <w:r w:rsidRPr="00E61085">
        <w:rPr>
          <w:rFonts w:ascii="Arial" w:eastAsia="Arial" w:hAnsi="Arial" w:cs="Arial"/>
          <w:i/>
          <w:color w:val="1D1F23"/>
          <w:w w:val="106"/>
          <w:sz w:val="26"/>
          <w:szCs w:val="26"/>
          <w:lang w:val="es-ES"/>
        </w:rPr>
        <w:t>ú</w:t>
      </w:r>
      <w:r w:rsidRPr="00E61085">
        <w:rPr>
          <w:rFonts w:ascii="Arial" w:eastAsia="Arial" w:hAnsi="Arial" w:cs="Arial"/>
          <w:i/>
          <w:color w:val="333336"/>
          <w:w w:val="99"/>
          <w:sz w:val="26"/>
          <w:szCs w:val="26"/>
          <w:lang w:val="es-ES"/>
        </w:rPr>
        <w:t>b</w:t>
      </w:r>
      <w:r w:rsidRPr="00E61085">
        <w:rPr>
          <w:rFonts w:ascii="Arial" w:eastAsia="Arial" w:hAnsi="Arial" w:cs="Arial"/>
          <w:i/>
          <w:color w:val="1D1F23"/>
          <w:w w:val="133"/>
          <w:sz w:val="26"/>
          <w:szCs w:val="26"/>
          <w:lang w:val="es-ES"/>
        </w:rPr>
        <w:t>l</w:t>
      </w:r>
      <w:r w:rsidRPr="00E61085">
        <w:rPr>
          <w:rFonts w:ascii="Arial" w:eastAsia="Arial" w:hAnsi="Arial" w:cs="Arial"/>
          <w:i/>
          <w:color w:val="333336"/>
          <w:w w:val="116"/>
          <w:sz w:val="26"/>
          <w:szCs w:val="26"/>
          <w:lang w:val="es-ES"/>
        </w:rPr>
        <w:t>i</w:t>
      </w:r>
      <w:r w:rsidRPr="00E61085">
        <w:rPr>
          <w:rFonts w:ascii="Arial" w:eastAsia="Arial" w:hAnsi="Arial" w:cs="Arial"/>
          <w:i/>
          <w:color w:val="333336"/>
          <w:w w:val="103"/>
          <w:sz w:val="26"/>
          <w:szCs w:val="26"/>
          <w:lang w:val="es-ES"/>
        </w:rPr>
        <w:t>c</w:t>
      </w:r>
      <w:r w:rsidRPr="00E61085">
        <w:rPr>
          <w:rFonts w:ascii="Arial" w:eastAsia="Arial" w:hAnsi="Arial" w:cs="Arial"/>
          <w:i/>
          <w:color w:val="333336"/>
          <w:w w:val="99"/>
          <w:sz w:val="26"/>
          <w:szCs w:val="26"/>
          <w:lang w:val="es-ES"/>
        </w:rPr>
        <w:t>a</w:t>
      </w:r>
    </w:p>
    <w:p w:rsidR="00A16FAF" w:rsidRDefault="00A16FAF" w:rsidP="00A16FAF">
      <w:pPr>
        <w:ind w:left="3878" w:right="3898"/>
        <w:jc w:val="center"/>
        <w:rPr>
          <w:rFonts w:ascii="Arial" w:eastAsia="Arial" w:hAnsi="Arial" w:cs="Arial"/>
          <w:sz w:val="26"/>
          <w:szCs w:val="26"/>
          <w:lang w:val="es-ES"/>
        </w:rPr>
      </w:pPr>
    </w:p>
    <w:p w:rsidR="00A16FAF" w:rsidRDefault="00A16FAF" w:rsidP="00A16FAF">
      <w:pPr>
        <w:ind w:left="3878" w:right="3898"/>
        <w:jc w:val="center"/>
        <w:rPr>
          <w:rFonts w:ascii="Arial" w:eastAsia="Arial" w:hAnsi="Arial" w:cs="Arial"/>
          <w:sz w:val="26"/>
          <w:szCs w:val="26"/>
          <w:lang w:val="es-ES"/>
        </w:rPr>
      </w:pPr>
    </w:p>
    <w:p w:rsidR="00A16FAF" w:rsidRDefault="00A16FAF" w:rsidP="00A16FAF">
      <w:pPr>
        <w:ind w:left="3878" w:right="3898"/>
        <w:jc w:val="center"/>
        <w:rPr>
          <w:rFonts w:ascii="Arial" w:eastAsia="Arial" w:hAnsi="Arial" w:cs="Arial"/>
          <w:sz w:val="26"/>
          <w:szCs w:val="26"/>
          <w:lang w:val="es-ES"/>
        </w:rPr>
      </w:pPr>
    </w:p>
    <w:p w:rsidR="00A16FAF" w:rsidRDefault="00A16FAF" w:rsidP="00A16FAF">
      <w:pPr>
        <w:ind w:left="3878" w:right="3898"/>
        <w:jc w:val="center"/>
        <w:rPr>
          <w:rFonts w:ascii="Arial" w:eastAsia="Arial" w:hAnsi="Arial" w:cs="Arial"/>
          <w:sz w:val="26"/>
          <w:szCs w:val="26"/>
          <w:lang w:val="es-ES"/>
        </w:rPr>
      </w:pPr>
    </w:p>
    <w:p w:rsidR="00A16FAF" w:rsidRDefault="00A16FAF" w:rsidP="00A16FAF">
      <w:pPr>
        <w:ind w:left="3878" w:right="3898"/>
        <w:jc w:val="center"/>
        <w:rPr>
          <w:rFonts w:ascii="Arial" w:eastAsia="Arial" w:hAnsi="Arial" w:cs="Arial"/>
          <w:sz w:val="26"/>
          <w:szCs w:val="26"/>
          <w:lang w:val="es-ES"/>
        </w:rPr>
      </w:pPr>
    </w:p>
    <w:p w:rsidR="00A16FAF" w:rsidRDefault="00A16FAF" w:rsidP="00A16FAF">
      <w:pPr>
        <w:ind w:left="3878" w:right="3898"/>
        <w:jc w:val="center"/>
        <w:rPr>
          <w:rFonts w:ascii="Arial" w:eastAsia="Arial" w:hAnsi="Arial" w:cs="Arial"/>
          <w:sz w:val="26"/>
          <w:szCs w:val="26"/>
          <w:lang w:val="es-ES"/>
        </w:rPr>
      </w:pPr>
    </w:p>
    <w:p w:rsidR="005826DD" w:rsidRPr="00A16FAF" w:rsidRDefault="00A16FAF" w:rsidP="00A16FAF">
      <w:pPr>
        <w:ind w:right="10"/>
        <w:jc w:val="center"/>
        <w:rPr>
          <w:rFonts w:ascii="Arial" w:eastAsia="Arial" w:hAnsi="Arial" w:cs="Arial"/>
          <w:b/>
          <w:sz w:val="26"/>
          <w:szCs w:val="26"/>
          <w:lang w:val="es-ES"/>
        </w:rPr>
      </w:pPr>
      <w:r w:rsidRPr="00A16FAF">
        <w:rPr>
          <w:rFonts w:ascii="Arial" w:eastAsia="Arial" w:hAnsi="Arial" w:cs="Arial"/>
          <w:b/>
          <w:sz w:val="26"/>
          <w:szCs w:val="26"/>
          <w:lang w:val="es-ES"/>
        </w:rPr>
        <w:t xml:space="preserve">              </w:t>
      </w:r>
      <w:r w:rsidR="00B56BF2" w:rsidRPr="00A16FAF">
        <w:rPr>
          <w:b/>
          <w:color w:val="1D1F23"/>
          <w:sz w:val="40"/>
          <w:szCs w:val="40"/>
          <w:lang w:val="es-ES"/>
        </w:rPr>
        <w:t>INF</w:t>
      </w:r>
      <w:r w:rsidR="00B56BF2" w:rsidRPr="00A16FAF">
        <w:rPr>
          <w:b/>
          <w:color w:val="0E0F12"/>
          <w:sz w:val="40"/>
          <w:szCs w:val="40"/>
          <w:lang w:val="es-ES"/>
        </w:rPr>
        <w:t>O</w:t>
      </w:r>
      <w:r w:rsidR="00B56BF2" w:rsidRPr="00A16FAF">
        <w:rPr>
          <w:b/>
          <w:color w:val="1D1F23"/>
          <w:sz w:val="40"/>
          <w:szCs w:val="40"/>
          <w:lang w:val="es-ES"/>
        </w:rPr>
        <w:t>R</w:t>
      </w:r>
      <w:r w:rsidR="00B56BF2" w:rsidRPr="00A16FAF">
        <w:rPr>
          <w:b/>
          <w:color w:val="1D1F23"/>
          <w:spacing w:val="-1"/>
          <w:sz w:val="40"/>
          <w:szCs w:val="40"/>
          <w:lang w:val="es-ES"/>
        </w:rPr>
        <w:t>M</w:t>
      </w:r>
      <w:r w:rsidR="00B56BF2" w:rsidRPr="00A16FAF">
        <w:rPr>
          <w:b/>
          <w:color w:val="1D1F23"/>
          <w:sz w:val="40"/>
          <w:szCs w:val="40"/>
          <w:lang w:val="es-ES"/>
        </w:rPr>
        <w:t xml:space="preserve">E </w:t>
      </w:r>
      <w:r w:rsidR="00B56BF2" w:rsidRPr="00A16FAF">
        <w:rPr>
          <w:b/>
          <w:color w:val="1D1F23"/>
          <w:spacing w:val="35"/>
          <w:sz w:val="40"/>
          <w:szCs w:val="40"/>
          <w:lang w:val="es-ES"/>
        </w:rPr>
        <w:t xml:space="preserve"> </w:t>
      </w:r>
      <w:r w:rsidR="00B56BF2" w:rsidRPr="00A16FAF">
        <w:rPr>
          <w:b/>
          <w:color w:val="0E0F12"/>
          <w:sz w:val="40"/>
          <w:szCs w:val="40"/>
          <w:lang w:val="es-ES"/>
        </w:rPr>
        <w:t>D</w:t>
      </w:r>
      <w:r w:rsidR="00B56BF2" w:rsidRPr="00A16FAF">
        <w:rPr>
          <w:b/>
          <w:color w:val="1D1F23"/>
          <w:sz w:val="40"/>
          <w:szCs w:val="40"/>
          <w:lang w:val="es-ES"/>
        </w:rPr>
        <w:t>E</w:t>
      </w:r>
      <w:r w:rsidR="00B56BF2" w:rsidRPr="00A16FAF">
        <w:rPr>
          <w:b/>
          <w:color w:val="1D1F23"/>
          <w:spacing w:val="17"/>
          <w:sz w:val="40"/>
          <w:szCs w:val="40"/>
          <w:lang w:val="es-ES"/>
        </w:rPr>
        <w:t xml:space="preserve"> </w:t>
      </w:r>
      <w:r w:rsidR="00B56BF2" w:rsidRPr="00A16FAF">
        <w:rPr>
          <w:b/>
          <w:color w:val="0E0F12"/>
          <w:sz w:val="40"/>
          <w:szCs w:val="40"/>
          <w:lang w:val="es-ES"/>
        </w:rPr>
        <w:t>R</w:t>
      </w:r>
      <w:r w:rsidR="00B56BF2" w:rsidRPr="00A16FAF">
        <w:rPr>
          <w:b/>
          <w:color w:val="0E0F12"/>
          <w:spacing w:val="-1"/>
          <w:sz w:val="40"/>
          <w:szCs w:val="40"/>
          <w:lang w:val="es-ES"/>
        </w:rPr>
        <w:t>E</w:t>
      </w:r>
      <w:r w:rsidR="00B56BF2" w:rsidRPr="00A16FAF">
        <w:rPr>
          <w:b/>
          <w:color w:val="1D1F23"/>
          <w:sz w:val="40"/>
          <w:szCs w:val="40"/>
          <w:lang w:val="es-ES"/>
        </w:rPr>
        <w:t>SULTA</w:t>
      </w:r>
      <w:r w:rsidR="00B56BF2" w:rsidRPr="00A16FAF">
        <w:rPr>
          <w:b/>
          <w:color w:val="0E0F12"/>
          <w:sz w:val="40"/>
          <w:szCs w:val="40"/>
          <w:lang w:val="es-ES"/>
        </w:rPr>
        <w:t>DO</w:t>
      </w:r>
      <w:r w:rsidR="00B56BF2" w:rsidRPr="00A16FAF">
        <w:rPr>
          <w:b/>
          <w:color w:val="1D1F23"/>
          <w:sz w:val="40"/>
          <w:szCs w:val="40"/>
          <w:lang w:val="es-ES"/>
        </w:rPr>
        <w:t>S</w:t>
      </w:r>
    </w:p>
    <w:p w:rsidR="005826DD" w:rsidRPr="00A16FAF" w:rsidRDefault="005826DD">
      <w:pPr>
        <w:spacing w:before="2" w:line="180" w:lineRule="exact"/>
        <w:rPr>
          <w:b/>
          <w:sz w:val="19"/>
          <w:szCs w:val="19"/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A16FAF" w:rsidRDefault="00AF72DF">
      <w:pPr>
        <w:ind w:left="3498" w:right="3086"/>
        <w:jc w:val="center"/>
        <w:rPr>
          <w:rFonts w:ascii="Arial" w:eastAsia="Arial" w:hAnsi="Arial" w:cs="Arial"/>
          <w:color w:val="000000" w:themeColor="text1"/>
          <w:sz w:val="35"/>
          <w:szCs w:val="35"/>
          <w:lang w:val="es-ES"/>
        </w:rPr>
      </w:pPr>
      <w:r w:rsidRPr="00A16FAF">
        <w:rPr>
          <w:rFonts w:ascii="Arial" w:eastAsia="Arial" w:hAnsi="Arial" w:cs="Arial"/>
          <w:color w:val="000000" w:themeColor="text1"/>
          <w:w w:val="103"/>
          <w:sz w:val="35"/>
          <w:szCs w:val="35"/>
          <w:lang w:val="es-ES"/>
        </w:rPr>
        <w:t>Año</w:t>
      </w:r>
      <w:r w:rsidR="00965513" w:rsidRPr="00A16FAF">
        <w:rPr>
          <w:rFonts w:ascii="Arial" w:eastAsia="Arial" w:hAnsi="Arial" w:cs="Arial"/>
          <w:color w:val="000000" w:themeColor="text1"/>
          <w:w w:val="103"/>
          <w:sz w:val="35"/>
          <w:szCs w:val="35"/>
          <w:lang w:val="es-ES"/>
        </w:rPr>
        <w:t xml:space="preserve"> </w:t>
      </w:r>
      <w:r w:rsidR="00B56BF2" w:rsidRPr="00A16FAF">
        <w:rPr>
          <w:rFonts w:ascii="Arial" w:eastAsia="Arial" w:hAnsi="Arial" w:cs="Arial"/>
          <w:color w:val="000000" w:themeColor="text1"/>
          <w:w w:val="93"/>
          <w:sz w:val="35"/>
          <w:szCs w:val="35"/>
          <w:lang w:val="es-ES"/>
        </w:rPr>
        <w:t>2</w:t>
      </w:r>
      <w:r w:rsidR="00B56BF2" w:rsidRPr="00A16FAF">
        <w:rPr>
          <w:rFonts w:ascii="Arial" w:eastAsia="Arial" w:hAnsi="Arial" w:cs="Arial"/>
          <w:color w:val="000000" w:themeColor="text1"/>
          <w:w w:val="103"/>
          <w:sz w:val="35"/>
          <w:szCs w:val="35"/>
          <w:lang w:val="es-ES"/>
        </w:rPr>
        <w:t>0</w:t>
      </w:r>
      <w:r w:rsidR="00B56BF2" w:rsidRPr="00A16FAF">
        <w:rPr>
          <w:rFonts w:ascii="Arial" w:eastAsia="Arial" w:hAnsi="Arial" w:cs="Arial"/>
          <w:color w:val="000000" w:themeColor="text1"/>
          <w:w w:val="83"/>
          <w:sz w:val="35"/>
          <w:szCs w:val="35"/>
          <w:lang w:val="es-ES"/>
        </w:rPr>
        <w:t>1</w:t>
      </w:r>
      <w:r w:rsidR="00B56BF2" w:rsidRPr="00A16FAF">
        <w:rPr>
          <w:rFonts w:ascii="Arial" w:eastAsia="Arial" w:hAnsi="Arial" w:cs="Arial"/>
          <w:color w:val="000000" w:themeColor="text1"/>
          <w:w w:val="123"/>
          <w:sz w:val="35"/>
          <w:szCs w:val="35"/>
          <w:lang w:val="es-ES"/>
        </w:rPr>
        <w:t>8</w:t>
      </w:r>
    </w:p>
    <w:p w:rsidR="005826DD" w:rsidRPr="00A16FAF" w:rsidRDefault="005826DD">
      <w:pPr>
        <w:spacing w:before="2" w:line="100" w:lineRule="exact"/>
        <w:rPr>
          <w:color w:val="000000" w:themeColor="text1"/>
          <w:sz w:val="10"/>
          <w:szCs w:val="10"/>
          <w:lang w:val="es-ES"/>
        </w:rPr>
      </w:pPr>
    </w:p>
    <w:p w:rsidR="005826DD" w:rsidRPr="00A16FAF" w:rsidRDefault="005826DD">
      <w:pPr>
        <w:spacing w:line="200" w:lineRule="exact"/>
        <w:rPr>
          <w:color w:val="000000" w:themeColor="text1"/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B56BF2">
      <w:pPr>
        <w:ind w:left="3181" w:right="3105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E61085">
        <w:rPr>
          <w:rFonts w:ascii="Arial" w:eastAsia="Arial" w:hAnsi="Arial" w:cs="Arial"/>
          <w:color w:val="333336"/>
          <w:sz w:val="23"/>
          <w:szCs w:val="23"/>
          <w:lang w:val="es-ES"/>
        </w:rPr>
        <w:t>Santo</w:t>
      </w:r>
      <w:r w:rsidRPr="00E61085">
        <w:rPr>
          <w:rFonts w:ascii="Arial" w:eastAsia="Arial" w:hAnsi="Arial" w:cs="Arial"/>
          <w:color w:val="333336"/>
          <w:spacing w:val="35"/>
          <w:sz w:val="23"/>
          <w:szCs w:val="23"/>
          <w:lang w:val="es-ES"/>
        </w:rPr>
        <w:t xml:space="preserve"> </w:t>
      </w:r>
      <w:r w:rsidRPr="00E61085">
        <w:rPr>
          <w:rFonts w:ascii="Arial" w:eastAsia="Arial" w:hAnsi="Arial" w:cs="Arial"/>
          <w:color w:val="333336"/>
          <w:w w:val="92"/>
          <w:sz w:val="23"/>
          <w:szCs w:val="23"/>
          <w:lang w:val="es-ES"/>
        </w:rPr>
        <w:t>D</w:t>
      </w:r>
      <w:r w:rsidRPr="00E61085">
        <w:rPr>
          <w:rFonts w:ascii="Arial" w:eastAsia="Arial" w:hAnsi="Arial" w:cs="Arial"/>
          <w:color w:val="333336"/>
          <w:w w:val="105"/>
          <w:sz w:val="23"/>
          <w:szCs w:val="23"/>
          <w:lang w:val="es-ES"/>
        </w:rPr>
        <w:t>o</w:t>
      </w:r>
      <w:r w:rsidRPr="00E61085">
        <w:rPr>
          <w:rFonts w:ascii="Arial" w:eastAsia="Arial" w:hAnsi="Arial" w:cs="Arial"/>
          <w:color w:val="333336"/>
          <w:sz w:val="23"/>
          <w:szCs w:val="23"/>
          <w:lang w:val="es-ES"/>
        </w:rPr>
        <w:t>m</w:t>
      </w:r>
      <w:r w:rsidRPr="00E61085">
        <w:rPr>
          <w:rFonts w:ascii="Arial" w:eastAsia="Arial" w:hAnsi="Arial" w:cs="Arial"/>
          <w:color w:val="1D1F23"/>
          <w:w w:val="112"/>
          <w:sz w:val="23"/>
          <w:szCs w:val="23"/>
          <w:lang w:val="es-ES"/>
        </w:rPr>
        <w:t>i</w:t>
      </w:r>
      <w:r w:rsidRPr="00E61085">
        <w:rPr>
          <w:rFonts w:ascii="Arial" w:eastAsia="Arial" w:hAnsi="Arial" w:cs="Arial"/>
          <w:color w:val="333336"/>
          <w:w w:val="105"/>
          <w:sz w:val="23"/>
          <w:szCs w:val="23"/>
          <w:lang w:val="es-ES"/>
        </w:rPr>
        <w:t>n</w:t>
      </w:r>
      <w:r w:rsidRPr="00E61085">
        <w:rPr>
          <w:rFonts w:ascii="Arial" w:eastAsia="Arial" w:hAnsi="Arial" w:cs="Arial"/>
          <w:color w:val="333336"/>
          <w:w w:val="97"/>
          <w:sz w:val="23"/>
          <w:szCs w:val="23"/>
          <w:lang w:val="es-ES"/>
        </w:rPr>
        <w:t>g</w:t>
      </w:r>
      <w:r w:rsidRPr="00E61085">
        <w:rPr>
          <w:rFonts w:ascii="Arial" w:eastAsia="Arial" w:hAnsi="Arial" w:cs="Arial"/>
          <w:color w:val="333336"/>
          <w:w w:val="112"/>
          <w:sz w:val="23"/>
          <w:szCs w:val="23"/>
          <w:lang w:val="es-ES"/>
        </w:rPr>
        <w:t>o</w:t>
      </w:r>
      <w:r w:rsidRPr="00E61085">
        <w:rPr>
          <w:rFonts w:ascii="Arial" w:eastAsia="Arial" w:hAnsi="Arial" w:cs="Arial"/>
          <w:color w:val="575B5D"/>
          <w:w w:val="75"/>
          <w:sz w:val="23"/>
          <w:szCs w:val="23"/>
          <w:lang w:val="es-ES"/>
        </w:rPr>
        <w:t>,</w:t>
      </w:r>
      <w:r w:rsidRPr="00E61085">
        <w:rPr>
          <w:rFonts w:ascii="Arial" w:eastAsia="Arial" w:hAnsi="Arial" w:cs="Arial"/>
          <w:color w:val="575B5D"/>
          <w:sz w:val="23"/>
          <w:szCs w:val="23"/>
          <w:lang w:val="es-ES"/>
        </w:rPr>
        <w:t xml:space="preserve"> </w:t>
      </w:r>
      <w:r w:rsidRPr="00E61085">
        <w:rPr>
          <w:rFonts w:ascii="Arial" w:eastAsia="Arial" w:hAnsi="Arial" w:cs="Arial"/>
          <w:color w:val="575B5D"/>
          <w:spacing w:val="-22"/>
          <w:sz w:val="23"/>
          <w:szCs w:val="23"/>
          <w:lang w:val="es-ES"/>
        </w:rPr>
        <w:t xml:space="preserve"> </w:t>
      </w:r>
      <w:r w:rsidRPr="00E61085">
        <w:rPr>
          <w:rFonts w:ascii="Arial" w:eastAsia="Arial" w:hAnsi="Arial" w:cs="Arial"/>
          <w:color w:val="333336"/>
          <w:sz w:val="23"/>
          <w:szCs w:val="23"/>
          <w:lang w:val="es-ES"/>
        </w:rPr>
        <w:t>D</w:t>
      </w:r>
      <w:r w:rsidRPr="00E61085">
        <w:rPr>
          <w:rFonts w:ascii="Arial" w:eastAsia="Arial" w:hAnsi="Arial" w:cs="Arial"/>
          <w:color w:val="575B5D"/>
          <w:sz w:val="23"/>
          <w:szCs w:val="23"/>
          <w:lang w:val="es-ES"/>
        </w:rPr>
        <w:t>.</w:t>
      </w:r>
      <w:r w:rsidRPr="00E61085">
        <w:rPr>
          <w:rFonts w:ascii="Arial" w:eastAsia="Arial" w:hAnsi="Arial" w:cs="Arial"/>
          <w:color w:val="1D1F23"/>
          <w:sz w:val="23"/>
          <w:szCs w:val="23"/>
          <w:lang w:val="es-ES"/>
        </w:rPr>
        <w:t>N</w:t>
      </w:r>
      <w:r w:rsidRPr="00E61085">
        <w:rPr>
          <w:rFonts w:ascii="Arial" w:eastAsia="Arial" w:hAnsi="Arial" w:cs="Arial"/>
          <w:color w:val="575B5D"/>
          <w:sz w:val="23"/>
          <w:szCs w:val="23"/>
          <w:lang w:val="es-ES"/>
        </w:rPr>
        <w:t>.</w:t>
      </w:r>
      <w:r w:rsidRPr="00E61085">
        <w:rPr>
          <w:rFonts w:ascii="Arial" w:eastAsia="Arial" w:hAnsi="Arial" w:cs="Arial"/>
          <w:color w:val="575B5D"/>
          <w:spacing w:val="22"/>
          <w:sz w:val="23"/>
          <w:szCs w:val="23"/>
          <w:lang w:val="es-ES"/>
        </w:rPr>
        <w:t xml:space="preserve"> </w:t>
      </w:r>
      <w:r w:rsidRPr="00E61085">
        <w:rPr>
          <w:rFonts w:ascii="Arial" w:eastAsia="Arial" w:hAnsi="Arial" w:cs="Arial"/>
          <w:color w:val="333336"/>
          <w:sz w:val="23"/>
          <w:szCs w:val="23"/>
          <w:lang w:val="es-ES"/>
        </w:rPr>
        <w:t>Re</w:t>
      </w:r>
      <w:r w:rsidRPr="00E61085">
        <w:rPr>
          <w:rFonts w:ascii="Arial" w:eastAsia="Arial" w:hAnsi="Arial" w:cs="Arial"/>
          <w:color w:val="1D1F23"/>
          <w:sz w:val="23"/>
          <w:szCs w:val="23"/>
          <w:lang w:val="es-ES"/>
        </w:rPr>
        <w:t>pú</w:t>
      </w:r>
      <w:r w:rsidRPr="00E61085">
        <w:rPr>
          <w:rFonts w:ascii="Arial" w:eastAsia="Arial" w:hAnsi="Arial" w:cs="Arial"/>
          <w:color w:val="333336"/>
          <w:sz w:val="23"/>
          <w:szCs w:val="23"/>
          <w:lang w:val="es-ES"/>
        </w:rPr>
        <w:t>blica</w:t>
      </w:r>
      <w:r w:rsidRPr="00E61085">
        <w:rPr>
          <w:rFonts w:ascii="Arial" w:eastAsia="Arial" w:hAnsi="Arial" w:cs="Arial"/>
          <w:color w:val="333336"/>
          <w:spacing w:val="43"/>
          <w:sz w:val="23"/>
          <w:szCs w:val="23"/>
          <w:lang w:val="es-ES"/>
        </w:rPr>
        <w:t xml:space="preserve"> </w:t>
      </w:r>
      <w:r w:rsidRPr="00E61085">
        <w:rPr>
          <w:rFonts w:ascii="Arial" w:eastAsia="Arial" w:hAnsi="Arial" w:cs="Arial"/>
          <w:color w:val="333336"/>
          <w:w w:val="92"/>
          <w:sz w:val="23"/>
          <w:szCs w:val="23"/>
          <w:lang w:val="es-ES"/>
        </w:rPr>
        <w:t>D</w:t>
      </w:r>
      <w:r w:rsidRPr="00E61085">
        <w:rPr>
          <w:rFonts w:ascii="Arial" w:eastAsia="Arial" w:hAnsi="Arial" w:cs="Arial"/>
          <w:color w:val="333336"/>
          <w:w w:val="105"/>
          <w:sz w:val="23"/>
          <w:szCs w:val="23"/>
          <w:lang w:val="es-ES"/>
        </w:rPr>
        <w:t>o</w:t>
      </w:r>
      <w:r w:rsidRPr="00E61085">
        <w:rPr>
          <w:rFonts w:ascii="Arial" w:eastAsia="Arial" w:hAnsi="Arial" w:cs="Arial"/>
          <w:color w:val="333336"/>
          <w:sz w:val="23"/>
          <w:szCs w:val="23"/>
          <w:lang w:val="es-ES"/>
        </w:rPr>
        <w:t>m</w:t>
      </w:r>
      <w:r w:rsidRPr="00E61085">
        <w:rPr>
          <w:rFonts w:ascii="Arial" w:eastAsia="Arial" w:hAnsi="Arial" w:cs="Arial"/>
          <w:color w:val="333336"/>
          <w:w w:val="112"/>
          <w:sz w:val="23"/>
          <w:szCs w:val="23"/>
          <w:lang w:val="es-ES"/>
        </w:rPr>
        <w:t>i</w:t>
      </w:r>
      <w:r w:rsidRPr="00E61085">
        <w:rPr>
          <w:rFonts w:ascii="Arial" w:eastAsia="Arial" w:hAnsi="Arial" w:cs="Arial"/>
          <w:color w:val="333336"/>
          <w:w w:val="105"/>
          <w:sz w:val="23"/>
          <w:szCs w:val="23"/>
          <w:lang w:val="es-ES"/>
        </w:rPr>
        <w:t>n</w:t>
      </w:r>
      <w:r w:rsidRPr="00E61085">
        <w:rPr>
          <w:rFonts w:ascii="Arial" w:eastAsia="Arial" w:hAnsi="Arial" w:cs="Arial"/>
          <w:color w:val="333336"/>
          <w:w w:val="112"/>
          <w:sz w:val="23"/>
          <w:szCs w:val="23"/>
          <w:lang w:val="es-ES"/>
        </w:rPr>
        <w:t>i</w:t>
      </w:r>
      <w:r w:rsidRPr="00E61085">
        <w:rPr>
          <w:rFonts w:ascii="Arial" w:eastAsia="Arial" w:hAnsi="Arial" w:cs="Arial"/>
          <w:color w:val="333336"/>
          <w:w w:val="108"/>
          <w:sz w:val="23"/>
          <w:szCs w:val="23"/>
          <w:lang w:val="es-ES"/>
        </w:rPr>
        <w:t>c</w:t>
      </w:r>
      <w:r w:rsidRPr="00E61085">
        <w:rPr>
          <w:rFonts w:ascii="Arial" w:eastAsia="Arial" w:hAnsi="Arial" w:cs="Arial"/>
          <w:color w:val="333336"/>
          <w:w w:val="97"/>
          <w:sz w:val="23"/>
          <w:szCs w:val="23"/>
          <w:lang w:val="es-ES"/>
        </w:rPr>
        <w:t>a</w:t>
      </w:r>
      <w:r w:rsidRPr="00E61085">
        <w:rPr>
          <w:rFonts w:ascii="Arial" w:eastAsia="Arial" w:hAnsi="Arial" w:cs="Arial"/>
          <w:color w:val="333336"/>
          <w:w w:val="105"/>
          <w:sz w:val="23"/>
          <w:szCs w:val="23"/>
          <w:lang w:val="es-ES"/>
        </w:rPr>
        <w:t>na</w:t>
      </w:r>
    </w:p>
    <w:p w:rsidR="005826DD" w:rsidRPr="00E61085" w:rsidRDefault="005826DD">
      <w:pPr>
        <w:spacing w:before="8" w:line="140" w:lineRule="exact"/>
        <w:rPr>
          <w:sz w:val="15"/>
          <w:szCs w:val="15"/>
          <w:lang w:val="es-ES"/>
        </w:rPr>
      </w:pPr>
    </w:p>
    <w:p w:rsidR="005826DD" w:rsidRPr="00E61085" w:rsidRDefault="005951AB">
      <w:pPr>
        <w:ind w:left="4524" w:right="4448"/>
        <w:jc w:val="center"/>
        <w:rPr>
          <w:rFonts w:ascii="Arial" w:eastAsia="Arial" w:hAnsi="Arial" w:cs="Arial"/>
          <w:sz w:val="23"/>
          <w:szCs w:val="23"/>
          <w:lang w:val="es-ES"/>
        </w:rPr>
      </w:pPr>
      <w:r>
        <w:rPr>
          <w:rFonts w:ascii="Arial" w:eastAsia="Arial" w:hAnsi="Arial" w:cs="Arial"/>
          <w:color w:val="0E0F12"/>
          <w:sz w:val="23"/>
          <w:szCs w:val="23"/>
          <w:lang w:val="es-ES"/>
        </w:rPr>
        <w:t>18</w:t>
      </w:r>
      <w:r w:rsidR="00B56BF2" w:rsidRPr="00E61085">
        <w:rPr>
          <w:rFonts w:ascii="Arial" w:eastAsia="Arial" w:hAnsi="Arial" w:cs="Arial"/>
          <w:color w:val="0E0F12"/>
          <w:sz w:val="23"/>
          <w:szCs w:val="23"/>
          <w:lang w:val="es-ES"/>
        </w:rPr>
        <w:t xml:space="preserve"> </w:t>
      </w:r>
      <w:r w:rsidR="00B56BF2" w:rsidRPr="00E61085">
        <w:rPr>
          <w:rFonts w:ascii="Arial" w:eastAsia="Arial" w:hAnsi="Arial" w:cs="Arial"/>
          <w:color w:val="333336"/>
          <w:sz w:val="23"/>
          <w:szCs w:val="23"/>
          <w:lang w:val="es-ES"/>
        </w:rPr>
        <w:t>de</w:t>
      </w:r>
      <w:r w:rsidR="00B56BF2" w:rsidRPr="00E61085">
        <w:rPr>
          <w:rFonts w:ascii="Arial" w:eastAsia="Arial" w:hAnsi="Arial" w:cs="Arial"/>
          <w:color w:val="333336"/>
          <w:spacing w:val="26"/>
          <w:sz w:val="23"/>
          <w:szCs w:val="23"/>
          <w:lang w:val="es-ES"/>
        </w:rPr>
        <w:t xml:space="preserve"> </w:t>
      </w:r>
      <w:r>
        <w:rPr>
          <w:rFonts w:ascii="Arial" w:eastAsia="Arial" w:hAnsi="Arial" w:cs="Arial"/>
          <w:color w:val="333336"/>
          <w:spacing w:val="26"/>
          <w:sz w:val="23"/>
          <w:szCs w:val="23"/>
          <w:lang w:val="es-ES"/>
        </w:rPr>
        <w:t>diciembre</w:t>
      </w:r>
      <w:r w:rsidR="00B56BF2" w:rsidRPr="00E61085">
        <w:rPr>
          <w:rFonts w:ascii="Arial" w:eastAsia="Arial" w:hAnsi="Arial" w:cs="Arial"/>
          <w:color w:val="575B5D"/>
          <w:sz w:val="23"/>
          <w:szCs w:val="23"/>
          <w:lang w:val="es-ES"/>
        </w:rPr>
        <w:t>,</w:t>
      </w:r>
      <w:r w:rsidR="00B56BF2" w:rsidRPr="00E61085">
        <w:rPr>
          <w:rFonts w:ascii="Arial" w:eastAsia="Arial" w:hAnsi="Arial" w:cs="Arial"/>
          <w:color w:val="575B5D"/>
          <w:spacing w:val="30"/>
          <w:sz w:val="23"/>
          <w:szCs w:val="23"/>
          <w:lang w:val="es-ES"/>
        </w:rPr>
        <w:t xml:space="preserve"> </w:t>
      </w:r>
      <w:r w:rsidR="00B56BF2" w:rsidRPr="00E61085">
        <w:rPr>
          <w:rFonts w:ascii="Arial" w:eastAsia="Arial" w:hAnsi="Arial" w:cs="Arial"/>
          <w:color w:val="333336"/>
          <w:w w:val="90"/>
          <w:sz w:val="23"/>
          <w:szCs w:val="23"/>
          <w:lang w:val="es-ES"/>
        </w:rPr>
        <w:t>2</w:t>
      </w:r>
      <w:r w:rsidR="00B56BF2" w:rsidRPr="00E61085">
        <w:rPr>
          <w:rFonts w:ascii="Arial" w:eastAsia="Arial" w:hAnsi="Arial" w:cs="Arial"/>
          <w:color w:val="333336"/>
          <w:w w:val="105"/>
          <w:sz w:val="23"/>
          <w:szCs w:val="23"/>
          <w:lang w:val="es-ES"/>
        </w:rPr>
        <w:t>0</w:t>
      </w:r>
      <w:r w:rsidR="00B56BF2" w:rsidRPr="00E61085">
        <w:rPr>
          <w:rFonts w:ascii="Arial" w:eastAsia="Arial" w:hAnsi="Arial" w:cs="Arial"/>
          <w:color w:val="333336"/>
          <w:w w:val="82"/>
          <w:sz w:val="23"/>
          <w:szCs w:val="23"/>
          <w:lang w:val="es-ES"/>
        </w:rPr>
        <w:t>1</w:t>
      </w:r>
      <w:r w:rsidR="00B56BF2" w:rsidRPr="00E61085">
        <w:rPr>
          <w:rFonts w:ascii="Arial" w:eastAsia="Arial" w:hAnsi="Arial" w:cs="Arial"/>
          <w:color w:val="333336"/>
          <w:w w:val="127"/>
          <w:sz w:val="23"/>
          <w:szCs w:val="23"/>
          <w:lang w:val="es-ES"/>
        </w:rPr>
        <w:t>8</w:t>
      </w:r>
    </w:p>
    <w:p w:rsidR="005826DD" w:rsidRPr="00E61085" w:rsidRDefault="005826DD">
      <w:pPr>
        <w:spacing w:before="4" w:line="160" w:lineRule="exact"/>
        <w:rPr>
          <w:sz w:val="17"/>
          <w:szCs w:val="17"/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951AB" w:rsidRDefault="00B56BF2">
      <w:pPr>
        <w:ind w:left="2346" w:right="2231"/>
        <w:jc w:val="center"/>
        <w:rPr>
          <w:rFonts w:ascii="Arial" w:eastAsia="Arial" w:hAnsi="Arial" w:cs="Arial"/>
          <w:i/>
          <w:color w:val="1D1F23"/>
          <w:spacing w:val="-52"/>
          <w:w w:val="187"/>
          <w:sz w:val="23"/>
          <w:szCs w:val="23"/>
          <w:lang w:val="es-ES"/>
        </w:rPr>
      </w:pPr>
      <w:r w:rsidRPr="003274EB">
        <w:rPr>
          <w:rFonts w:ascii="Arial" w:eastAsia="Arial" w:hAnsi="Arial" w:cs="Arial"/>
          <w:b/>
          <w:color w:val="0E0F12"/>
          <w:w w:val="106"/>
          <w:sz w:val="23"/>
          <w:szCs w:val="23"/>
          <w:lang w:val="es-ES"/>
        </w:rPr>
        <w:t>E</w:t>
      </w:r>
      <w:r w:rsidRPr="003274EB">
        <w:rPr>
          <w:rFonts w:ascii="Arial" w:eastAsia="Arial" w:hAnsi="Arial" w:cs="Arial"/>
          <w:b/>
          <w:color w:val="0E0F12"/>
          <w:w w:val="131"/>
          <w:sz w:val="23"/>
          <w:szCs w:val="23"/>
          <w:lang w:val="es-ES"/>
        </w:rPr>
        <w:t>l</w:t>
      </w:r>
      <w:r w:rsidRPr="003274EB">
        <w:rPr>
          <w:rFonts w:ascii="Arial" w:eastAsia="Arial" w:hAnsi="Arial" w:cs="Arial"/>
          <w:b/>
          <w:color w:val="0E0F12"/>
          <w:w w:val="90"/>
          <w:sz w:val="23"/>
          <w:szCs w:val="23"/>
          <w:lang w:val="es-ES"/>
        </w:rPr>
        <w:t>a</w:t>
      </w:r>
      <w:r w:rsidRPr="003274EB">
        <w:rPr>
          <w:rFonts w:ascii="Arial" w:eastAsia="Arial" w:hAnsi="Arial" w:cs="Arial"/>
          <w:b/>
          <w:color w:val="0E0F12"/>
          <w:w w:val="120"/>
          <w:sz w:val="23"/>
          <w:szCs w:val="23"/>
          <w:lang w:val="es-ES"/>
        </w:rPr>
        <w:t>b</w:t>
      </w:r>
      <w:r w:rsidRPr="003274EB">
        <w:rPr>
          <w:rFonts w:ascii="Arial" w:eastAsia="Arial" w:hAnsi="Arial" w:cs="Arial"/>
          <w:b/>
          <w:color w:val="0E0F12"/>
          <w:w w:val="112"/>
          <w:sz w:val="23"/>
          <w:szCs w:val="23"/>
          <w:lang w:val="es-ES"/>
        </w:rPr>
        <w:t>o</w:t>
      </w:r>
      <w:r w:rsidRPr="003274EB">
        <w:rPr>
          <w:rFonts w:ascii="Arial" w:eastAsia="Arial" w:hAnsi="Arial" w:cs="Arial"/>
          <w:b/>
          <w:color w:val="0E0F12"/>
          <w:w w:val="150"/>
          <w:sz w:val="23"/>
          <w:szCs w:val="23"/>
          <w:lang w:val="es-ES"/>
        </w:rPr>
        <w:t>r</w:t>
      </w:r>
      <w:r w:rsidRPr="003274EB">
        <w:rPr>
          <w:rFonts w:ascii="Arial" w:eastAsia="Arial" w:hAnsi="Arial" w:cs="Arial"/>
          <w:b/>
          <w:color w:val="0E0F12"/>
          <w:w w:val="90"/>
          <w:sz w:val="23"/>
          <w:szCs w:val="23"/>
          <w:lang w:val="es-ES"/>
        </w:rPr>
        <w:t>a</w:t>
      </w:r>
      <w:r w:rsidRPr="003274EB">
        <w:rPr>
          <w:rFonts w:ascii="Arial" w:eastAsia="Arial" w:hAnsi="Arial" w:cs="Arial"/>
          <w:b/>
          <w:color w:val="0E0F12"/>
          <w:w w:val="127"/>
          <w:sz w:val="23"/>
          <w:szCs w:val="23"/>
          <w:lang w:val="es-ES"/>
        </w:rPr>
        <w:t>d</w:t>
      </w:r>
      <w:r w:rsidRPr="003274EB">
        <w:rPr>
          <w:rFonts w:ascii="Arial" w:eastAsia="Arial" w:hAnsi="Arial" w:cs="Arial"/>
          <w:b/>
          <w:color w:val="0E0F12"/>
          <w:w w:val="97"/>
          <w:sz w:val="23"/>
          <w:szCs w:val="23"/>
          <w:lang w:val="es-ES"/>
        </w:rPr>
        <w:t>o</w:t>
      </w:r>
      <w:r w:rsidRPr="00E61085">
        <w:rPr>
          <w:rFonts w:ascii="Arial" w:eastAsia="Arial" w:hAnsi="Arial" w:cs="Arial"/>
          <w:i/>
          <w:color w:val="1D1F23"/>
          <w:w w:val="135"/>
          <w:sz w:val="23"/>
          <w:szCs w:val="23"/>
          <w:lang w:val="es-ES"/>
        </w:rPr>
        <w:t>:</w:t>
      </w:r>
      <w:r w:rsidRPr="00E61085">
        <w:rPr>
          <w:rFonts w:ascii="Arial" w:eastAsia="Arial" w:hAnsi="Arial" w:cs="Arial"/>
          <w:i/>
          <w:color w:val="1D1F23"/>
          <w:spacing w:val="13"/>
          <w:sz w:val="23"/>
          <w:szCs w:val="23"/>
          <w:lang w:val="es-ES"/>
        </w:rPr>
        <w:t xml:space="preserve"> </w:t>
      </w:r>
      <w:r w:rsidRPr="00E61085">
        <w:rPr>
          <w:rFonts w:ascii="Arial" w:eastAsia="Arial" w:hAnsi="Arial" w:cs="Arial"/>
          <w:i/>
          <w:color w:val="333336"/>
          <w:w w:val="98"/>
          <w:sz w:val="23"/>
          <w:szCs w:val="23"/>
          <w:lang w:val="es-ES"/>
        </w:rPr>
        <w:t>C</w:t>
      </w:r>
      <w:r w:rsidRPr="00E61085">
        <w:rPr>
          <w:rFonts w:ascii="Arial" w:eastAsia="Arial" w:hAnsi="Arial" w:cs="Arial"/>
          <w:i/>
          <w:color w:val="333336"/>
          <w:w w:val="105"/>
          <w:sz w:val="23"/>
          <w:szCs w:val="23"/>
          <w:lang w:val="es-ES"/>
        </w:rPr>
        <w:t>o</w:t>
      </w:r>
      <w:r w:rsidRPr="00E61085">
        <w:rPr>
          <w:rFonts w:ascii="Arial" w:eastAsia="Arial" w:hAnsi="Arial" w:cs="Arial"/>
          <w:i/>
          <w:color w:val="333336"/>
          <w:sz w:val="23"/>
          <w:szCs w:val="23"/>
          <w:lang w:val="es-ES"/>
        </w:rPr>
        <w:t>m</w:t>
      </w:r>
      <w:r w:rsidRPr="00E61085">
        <w:rPr>
          <w:rFonts w:ascii="Arial" w:eastAsia="Arial" w:hAnsi="Arial" w:cs="Arial"/>
          <w:i/>
          <w:color w:val="333336"/>
          <w:w w:val="131"/>
          <w:sz w:val="23"/>
          <w:szCs w:val="23"/>
          <w:lang w:val="es-ES"/>
        </w:rPr>
        <w:t>i</w:t>
      </w:r>
      <w:r w:rsidRPr="00E61085">
        <w:rPr>
          <w:rFonts w:ascii="Arial" w:eastAsia="Arial" w:hAnsi="Arial" w:cs="Arial"/>
          <w:i/>
          <w:color w:val="333336"/>
          <w:sz w:val="23"/>
          <w:szCs w:val="23"/>
          <w:lang w:val="es-ES"/>
        </w:rPr>
        <w:t>s</w:t>
      </w:r>
      <w:r w:rsidRPr="00E61085">
        <w:rPr>
          <w:rFonts w:ascii="Arial" w:eastAsia="Arial" w:hAnsi="Arial" w:cs="Arial"/>
          <w:i/>
          <w:color w:val="333336"/>
          <w:w w:val="112"/>
          <w:sz w:val="23"/>
          <w:szCs w:val="23"/>
          <w:lang w:val="es-ES"/>
        </w:rPr>
        <w:t>i</w:t>
      </w:r>
      <w:r w:rsidRPr="00E61085">
        <w:rPr>
          <w:rFonts w:ascii="Arial" w:eastAsia="Arial" w:hAnsi="Arial" w:cs="Arial"/>
          <w:i/>
          <w:color w:val="333336"/>
          <w:w w:val="97"/>
          <w:sz w:val="23"/>
          <w:szCs w:val="23"/>
          <w:lang w:val="es-ES"/>
        </w:rPr>
        <w:t>ón</w:t>
      </w:r>
      <w:r w:rsidRPr="00E61085">
        <w:rPr>
          <w:rFonts w:ascii="Arial" w:eastAsia="Arial" w:hAnsi="Arial" w:cs="Arial"/>
          <w:i/>
          <w:color w:val="333336"/>
          <w:spacing w:val="13"/>
          <w:sz w:val="23"/>
          <w:szCs w:val="23"/>
          <w:lang w:val="es-ES"/>
        </w:rPr>
        <w:t xml:space="preserve"> </w:t>
      </w:r>
      <w:r w:rsidRPr="00E61085">
        <w:rPr>
          <w:rFonts w:ascii="Arial" w:eastAsia="Arial" w:hAnsi="Arial" w:cs="Arial"/>
          <w:i/>
          <w:color w:val="333336"/>
          <w:sz w:val="23"/>
          <w:szCs w:val="23"/>
          <w:lang w:val="es-ES"/>
        </w:rPr>
        <w:t>de</w:t>
      </w:r>
      <w:r w:rsidRPr="00E61085">
        <w:rPr>
          <w:rFonts w:ascii="Arial" w:eastAsia="Arial" w:hAnsi="Arial" w:cs="Arial"/>
          <w:i/>
          <w:color w:val="333336"/>
          <w:spacing w:val="14"/>
          <w:sz w:val="23"/>
          <w:szCs w:val="23"/>
          <w:lang w:val="es-ES"/>
        </w:rPr>
        <w:t xml:space="preserve"> </w:t>
      </w:r>
      <w:r w:rsidRPr="00E61085">
        <w:rPr>
          <w:rFonts w:ascii="Arial" w:eastAsia="Arial" w:hAnsi="Arial" w:cs="Arial"/>
          <w:i/>
          <w:color w:val="333336"/>
          <w:sz w:val="23"/>
          <w:szCs w:val="23"/>
          <w:lang w:val="es-ES"/>
        </w:rPr>
        <w:t>Ética</w:t>
      </w:r>
      <w:r w:rsidRPr="00E61085">
        <w:rPr>
          <w:rFonts w:ascii="Arial" w:eastAsia="Arial" w:hAnsi="Arial" w:cs="Arial"/>
          <w:i/>
          <w:color w:val="333336"/>
          <w:spacing w:val="28"/>
          <w:sz w:val="23"/>
          <w:szCs w:val="23"/>
          <w:lang w:val="es-ES"/>
        </w:rPr>
        <w:t xml:space="preserve"> </w:t>
      </w:r>
      <w:r w:rsidRPr="00E61085">
        <w:rPr>
          <w:rFonts w:ascii="Arial" w:eastAsia="Arial" w:hAnsi="Arial" w:cs="Arial"/>
          <w:i/>
          <w:color w:val="333336"/>
          <w:w w:val="106"/>
          <w:sz w:val="23"/>
          <w:szCs w:val="23"/>
          <w:lang w:val="es-ES"/>
        </w:rPr>
        <w:t>P</w:t>
      </w:r>
      <w:r w:rsidRPr="00E61085">
        <w:rPr>
          <w:rFonts w:ascii="Arial" w:eastAsia="Arial" w:hAnsi="Arial" w:cs="Arial"/>
          <w:i/>
          <w:color w:val="333336"/>
          <w:w w:val="97"/>
          <w:sz w:val="23"/>
          <w:szCs w:val="23"/>
          <w:lang w:val="es-ES"/>
        </w:rPr>
        <w:t>úb</w:t>
      </w:r>
      <w:r w:rsidRPr="00E61085">
        <w:rPr>
          <w:rFonts w:ascii="Arial" w:eastAsia="Arial" w:hAnsi="Arial" w:cs="Arial"/>
          <w:i/>
          <w:color w:val="333336"/>
          <w:w w:val="131"/>
          <w:sz w:val="23"/>
          <w:szCs w:val="23"/>
          <w:lang w:val="es-ES"/>
        </w:rPr>
        <w:t>l</w:t>
      </w:r>
      <w:r w:rsidRPr="00E61085">
        <w:rPr>
          <w:rFonts w:ascii="Arial" w:eastAsia="Arial" w:hAnsi="Arial" w:cs="Arial"/>
          <w:i/>
          <w:color w:val="333336"/>
          <w:w w:val="112"/>
          <w:sz w:val="23"/>
          <w:szCs w:val="23"/>
          <w:lang w:val="es-ES"/>
        </w:rPr>
        <w:t>i</w:t>
      </w:r>
      <w:r w:rsidRPr="00E61085">
        <w:rPr>
          <w:rFonts w:ascii="Arial" w:eastAsia="Arial" w:hAnsi="Arial" w:cs="Arial"/>
          <w:i/>
          <w:color w:val="333336"/>
          <w:sz w:val="23"/>
          <w:szCs w:val="23"/>
          <w:lang w:val="es-ES"/>
        </w:rPr>
        <w:t>c</w:t>
      </w:r>
      <w:r w:rsidRPr="00E61085">
        <w:rPr>
          <w:rFonts w:ascii="Arial" w:eastAsia="Arial" w:hAnsi="Arial" w:cs="Arial"/>
          <w:i/>
          <w:color w:val="333336"/>
          <w:w w:val="97"/>
          <w:sz w:val="23"/>
          <w:szCs w:val="23"/>
          <w:lang w:val="es-ES"/>
        </w:rPr>
        <w:t>a</w:t>
      </w:r>
      <w:r w:rsidRPr="00E61085">
        <w:rPr>
          <w:rFonts w:ascii="Arial" w:eastAsia="Arial" w:hAnsi="Arial" w:cs="Arial"/>
          <w:i/>
          <w:color w:val="1D1F23"/>
          <w:w w:val="187"/>
          <w:sz w:val="23"/>
          <w:szCs w:val="23"/>
          <w:lang w:val="es-ES"/>
        </w:rPr>
        <w:t>-</w:t>
      </w:r>
      <w:r w:rsidR="00662E7F" w:rsidRPr="00512986">
        <w:rPr>
          <w:rFonts w:ascii="Arial" w:eastAsia="Arial" w:hAnsi="Arial" w:cs="Arial"/>
          <w:color w:val="1D1F23"/>
          <w:w w:val="187"/>
          <w:sz w:val="24"/>
          <w:szCs w:val="24"/>
          <w:lang w:val="es-ES"/>
        </w:rPr>
        <w:t>ONE</w:t>
      </w:r>
      <w:r w:rsidRPr="00512986">
        <w:rPr>
          <w:rFonts w:ascii="Arial" w:eastAsia="Arial" w:hAnsi="Arial" w:cs="Arial"/>
          <w:color w:val="1D1F23"/>
          <w:spacing w:val="-52"/>
          <w:w w:val="187"/>
          <w:sz w:val="24"/>
          <w:szCs w:val="24"/>
          <w:lang w:val="es-ES"/>
        </w:rPr>
        <w:t xml:space="preserve"> </w:t>
      </w:r>
    </w:p>
    <w:p w:rsidR="005826DD" w:rsidRPr="00E61085" w:rsidRDefault="00B56BF2">
      <w:pPr>
        <w:ind w:left="2346" w:right="2231"/>
        <w:jc w:val="center"/>
        <w:rPr>
          <w:rFonts w:ascii="Arial" w:eastAsia="Arial" w:hAnsi="Arial" w:cs="Arial"/>
          <w:sz w:val="23"/>
          <w:szCs w:val="23"/>
          <w:lang w:val="es-ES"/>
        </w:rPr>
        <w:sectPr w:rsidR="005826DD" w:rsidRPr="00E61085">
          <w:pgSz w:w="12500" w:h="16060"/>
          <w:pgMar w:top="1360" w:right="820" w:bottom="280" w:left="600" w:header="720" w:footer="720" w:gutter="0"/>
          <w:cols w:space="720"/>
        </w:sectPr>
      </w:pPr>
      <w:r w:rsidRPr="00E61085">
        <w:rPr>
          <w:rFonts w:ascii="Arial" w:eastAsia="Arial" w:hAnsi="Arial" w:cs="Arial"/>
          <w:i/>
          <w:color w:val="333336"/>
          <w:w w:val="97"/>
          <w:sz w:val="23"/>
          <w:szCs w:val="23"/>
          <w:lang w:val="es-ES"/>
        </w:rPr>
        <w:t>2</w:t>
      </w:r>
      <w:r w:rsidRPr="00E61085">
        <w:rPr>
          <w:rFonts w:ascii="Arial" w:eastAsia="Arial" w:hAnsi="Arial" w:cs="Arial"/>
          <w:i/>
          <w:color w:val="333336"/>
          <w:w w:val="105"/>
          <w:sz w:val="23"/>
          <w:szCs w:val="23"/>
          <w:lang w:val="es-ES"/>
        </w:rPr>
        <w:t>0</w:t>
      </w:r>
      <w:r w:rsidRPr="00E61085">
        <w:rPr>
          <w:rFonts w:ascii="Arial" w:eastAsia="Arial" w:hAnsi="Arial" w:cs="Arial"/>
          <w:i/>
          <w:color w:val="333336"/>
          <w:w w:val="82"/>
          <w:sz w:val="23"/>
          <w:szCs w:val="23"/>
          <w:lang w:val="es-ES"/>
        </w:rPr>
        <w:t>1</w:t>
      </w:r>
      <w:r w:rsidR="005951AB">
        <w:rPr>
          <w:rFonts w:ascii="Arial" w:eastAsia="Arial" w:hAnsi="Arial" w:cs="Arial"/>
          <w:i/>
          <w:color w:val="333336"/>
          <w:w w:val="82"/>
          <w:sz w:val="23"/>
          <w:szCs w:val="23"/>
          <w:lang w:val="es-ES"/>
        </w:rPr>
        <w:t>8</w:t>
      </w:r>
    </w:p>
    <w:p w:rsidR="005826DD" w:rsidRPr="00E61085" w:rsidRDefault="005826DD" w:rsidP="00512986">
      <w:pPr>
        <w:spacing w:line="560" w:lineRule="exact"/>
        <w:rPr>
          <w:sz w:val="13"/>
          <w:szCs w:val="13"/>
          <w:lang w:val="es-ES"/>
        </w:rPr>
      </w:pPr>
    </w:p>
    <w:p w:rsidR="005826DD" w:rsidRPr="00E61085" w:rsidRDefault="005826DD">
      <w:pPr>
        <w:spacing w:before="11" w:line="260" w:lineRule="exact"/>
        <w:rPr>
          <w:sz w:val="26"/>
          <w:szCs w:val="26"/>
          <w:lang w:val="es-ES"/>
        </w:rPr>
      </w:pPr>
    </w:p>
    <w:p w:rsidR="005826DD" w:rsidRPr="00C857FB" w:rsidRDefault="00B56BF2">
      <w:pPr>
        <w:ind w:left="272"/>
        <w:rPr>
          <w:rFonts w:ascii="Arial" w:eastAsia="Arial" w:hAnsi="Arial" w:cs="Arial"/>
          <w:sz w:val="26"/>
          <w:szCs w:val="26"/>
          <w:lang w:val="es-ES"/>
        </w:rPr>
      </w:pPr>
      <w:r w:rsidRPr="00C857FB">
        <w:rPr>
          <w:rFonts w:ascii="Arial" w:eastAsia="Arial" w:hAnsi="Arial" w:cs="Arial"/>
          <w:b/>
          <w:color w:val="18181A"/>
          <w:w w:val="75"/>
          <w:sz w:val="26"/>
          <w:szCs w:val="26"/>
          <w:lang w:val="es-ES"/>
        </w:rPr>
        <w:t>I</w:t>
      </w:r>
      <w:r w:rsidRPr="00C857FB">
        <w:rPr>
          <w:rFonts w:ascii="Arial" w:eastAsia="Arial" w:hAnsi="Arial" w:cs="Arial"/>
          <w:b/>
          <w:color w:val="18181A"/>
          <w:w w:val="102"/>
          <w:sz w:val="26"/>
          <w:szCs w:val="26"/>
          <w:lang w:val="es-ES"/>
        </w:rPr>
        <w:t>n</w:t>
      </w:r>
      <w:r w:rsidRPr="00C857FB">
        <w:rPr>
          <w:rFonts w:ascii="Arial" w:eastAsia="Arial" w:hAnsi="Arial" w:cs="Arial"/>
          <w:b/>
          <w:color w:val="18181A"/>
          <w:w w:val="137"/>
          <w:sz w:val="26"/>
          <w:szCs w:val="26"/>
          <w:lang w:val="es-ES"/>
        </w:rPr>
        <w:t>f</w:t>
      </w:r>
      <w:r w:rsidRPr="00C857FB">
        <w:rPr>
          <w:rFonts w:ascii="Arial" w:eastAsia="Arial" w:hAnsi="Arial" w:cs="Arial"/>
          <w:b/>
          <w:color w:val="18181A"/>
          <w:w w:val="89"/>
          <w:sz w:val="26"/>
          <w:szCs w:val="26"/>
          <w:lang w:val="es-ES"/>
        </w:rPr>
        <w:t>o</w:t>
      </w:r>
      <w:r w:rsidRPr="00C857FB">
        <w:rPr>
          <w:rFonts w:ascii="Arial" w:eastAsia="Arial" w:hAnsi="Arial" w:cs="Arial"/>
          <w:b/>
          <w:color w:val="18181A"/>
          <w:w w:val="118"/>
          <w:sz w:val="26"/>
          <w:szCs w:val="26"/>
          <w:lang w:val="es-ES"/>
        </w:rPr>
        <w:t>r</w:t>
      </w:r>
      <w:r w:rsidRPr="00C857FB">
        <w:rPr>
          <w:rFonts w:ascii="Arial" w:eastAsia="Arial" w:hAnsi="Arial" w:cs="Arial"/>
          <w:b/>
          <w:color w:val="18181A"/>
          <w:w w:val="93"/>
          <w:sz w:val="26"/>
          <w:szCs w:val="26"/>
          <w:lang w:val="es-ES"/>
        </w:rPr>
        <w:t>m</w:t>
      </w:r>
      <w:r w:rsidRPr="00C857FB">
        <w:rPr>
          <w:rFonts w:ascii="Arial" w:eastAsia="Arial" w:hAnsi="Arial" w:cs="Arial"/>
          <w:b/>
          <w:color w:val="18181A"/>
          <w:w w:val="112"/>
          <w:sz w:val="26"/>
          <w:szCs w:val="26"/>
          <w:lang w:val="es-ES"/>
        </w:rPr>
        <w:t>e</w:t>
      </w:r>
      <w:r w:rsidRPr="00C857FB">
        <w:rPr>
          <w:rFonts w:ascii="Arial" w:eastAsia="Arial" w:hAnsi="Arial" w:cs="Arial"/>
          <w:b/>
          <w:color w:val="18181A"/>
          <w:spacing w:val="23"/>
          <w:sz w:val="26"/>
          <w:szCs w:val="26"/>
          <w:lang w:val="es-ES"/>
        </w:rPr>
        <w:t xml:space="preserve"> </w:t>
      </w:r>
      <w:r w:rsidRPr="00C857FB">
        <w:rPr>
          <w:rFonts w:ascii="Arial" w:eastAsia="Arial" w:hAnsi="Arial" w:cs="Arial"/>
          <w:b/>
          <w:color w:val="18181A"/>
          <w:sz w:val="26"/>
          <w:szCs w:val="26"/>
          <w:lang w:val="es-ES"/>
        </w:rPr>
        <w:t>de</w:t>
      </w:r>
      <w:r w:rsidRPr="00C857FB">
        <w:rPr>
          <w:rFonts w:ascii="Arial" w:eastAsia="Arial" w:hAnsi="Arial" w:cs="Arial"/>
          <w:b/>
          <w:color w:val="18181A"/>
          <w:spacing w:val="23"/>
          <w:sz w:val="26"/>
          <w:szCs w:val="26"/>
          <w:lang w:val="es-ES"/>
        </w:rPr>
        <w:t xml:space="preserve"> </w:t>
      </w:r>
      <w:r w:rsidRPr="00C857FB">
        <w:rPr>
          <w:rFonts w:ascii="Arial" w:eastAsia="Arial" w:hAnsi="Arial" w:cs="Arial"/>
          <w:b/>
          <w:color w:val="18181A"/>
          <w:w w:val="87"/>
          <w:sz w:val="26"/>
          <w:szCs w:val="26"/>
          <w:lang w:val="es-ES"/>
        </w:rPr>
        <w:t>E</w:t>
      </w:r>
      <w:r w:rsidRPr="00C857FB">
        <w:rPr>
          <w:rFonts w:ascii="Arial" w:eastAsia="Arial" w:hAnsi="Arial" w:cs="Arial"/>
          <w:b/>
          <w:color w:val="18181A"/>
          <w:w w:val="105"/>
          <w:sz w:val="26"/>
          <w:szCs w:val="26"/>
          <w:lang w:val="es-ES"/>
        </w:rPr>
        <w:t>jec</w:t>
      </w:r>
      <w:r w:rsidRPr="00C857FB">
        <w:rPr>
          <w:rFonts w:ascii="Arial" w:eastAsia="Arial" w:hAnsi="Arial" w:cs="Arial"/>
          <w:b/>
          <w:color w:val="18181A"/>
          <w:w w:val="102"/>
          <w:sz w:val="26"/>
          <w:szCs w:val="26"/>
          <w:lang w:val="es-ES"/>
        </w:rPr>
        <w:t>u</w:t>
      </w:r>
      <w:r w:rsidRPr="00C857FB">
        <w:rPr>
          <w:rFonts w:ascii="Arial" w:eastAsia="Arial" w:hAnsi="Arial" w:cs="Arial"/>
          <w:b/>
          <w:color w:val="18181A"/>
          <w:w w:val="125"/>
          <w:sz w:val="26"/>
          <w:szCs w:val="26"/>
          <w:lang w:val="es-ES"/>
        </w:rPr>
        <w:t>t</w:t>
      </w:r>
      <w:r w:rsidRPr="00C857FB">
        <w:rPr>
          <w:rFonts w:ascii="Arial" w:eastAsia="Arial" w:hAnsi="Arial" w:cs="Arial"/>
          <w:b/>
          <w:color w:val="18181A"/>
          <w:w w:val="95"/>
          <w:sz w:val="26"/>
          <w:szCs w:val="26"/>
          <w:lang w:val="es-ES"/>
        </w:rPr>
        <w:t>o</w:t>
      </w:r>
      <w:r w:rsidRPr="00C857FB">
        <w:rPr>
          <w:rFonts w:ascii="Arial" w:eastAsia="Arial" w:hAnsi="Arial" w:cs="Arial"/>
          <w:b/>
          <w:color w:val="18181A"/>
          <w:w w:val="118"/>
          <w:sz w:val="26"/>
          <w:szCs w:val="26"/>
          <w:lang w:val="es-ES"/>
        </w:rPr>
        <w:t>r</w:t>
      </w:r>
      <w:r w:rsidRPr="00C857FB">
        <w:rPr>
          <w:rFonts w:ascii="Arial" w:eastAsia="Arial" w:hAnsi="Arial" w:cs="Arial"/>
          <w:b/>
          <w:color w:val="18181A"/>
          <w:w w:val="75"/>
          <w:sz w:val="26"/>
          <w:szCs w:val="26"/>
          <w:lang w:val="es-ES"/>
        </w:rPr>
        <w:t>i</w:t>
      </w:r>
      <w:r w:rsidRPr="00C857FB">
        <w:rPr>
          <w:rFonts w:ascii="Arial" w:eastAsia="Arial" w:hAnsi="Arial" w:cs="Arial"/>
          <w:b/>
          <w:color w:val="18181A"/>
          <w:w w:val="112"/>
          <w:sz w:val="26"/>
          <w:szCs w:val="26"/>
          <w:lang w:val="es-ES"/>
        </w:rPr>
        <w:t>a</w:t>
      </w:r>
      <w:r w:rsidRPr="00C857FB">
        <w:rPr>
          <w:rFonts w:ascii="Arial" w:eastAsia="Arial" w:hAnsi="Arial" w:cs="Arial"/>
          <w:b/>
          <w:color w:val="18181A"/>
          <w:w w:val="97"/>
          <w:sz w:val="26"/>
          <w:szCs w:val="26"/>
          <w:lang w:val="es-ES"/>
        </w:rPr>
        <w:t>s</w:t>
      </w:r>
    </w:p>
    <w:p w:rsidR="005826DD" w:rsidRPr="00E61085" w:rsidRDefault="005826DD">
      <w:pPr>
        <w:spacing w:before="13" w:line="280" w:lineRule="exact"/>
        <w:rPr>
          <w:sz w:val="28"/>
          <w:szCs w:val="28"/>
          <w:lang w:val="es-ES"/>
        </w:rPr>
      </w:pPr>
    </w:p>
    <w:p w:rsidR="005826DD" w:rsidRPr="00D6656A" w:rsidRDefault="00B56BF2" w:rsidP="00B56BF2">
      <w:pPr>
        <w:spacing w:line="244" w:lineRule="auto"/>
        <w:ind w:left="272" w:right="962" w:firstLine="10"/>
        <w:jc w:val="both"/>
        <w:rPr>
          <w:rFonts w:ascii="Arial" w:eastAsia="Arial" w:hAnsi="Arial" w:cs="Arial"/>
          <w:b/>
          <w:w w:val="90"/>
          <w:sz w:val="23"/>
          <w:szCs w:val="23"/>
          <w:lang w:val="es-ES"/>
        </w:rPr>
      </w:pPr>
      <w:r w:rsidRPr="00AF72DF">
        <w:rPr>
          <w:rFonts w:ascii="Arial" w:eastAsia="Arial" w:hAnsi="Arial" w:cs="Arial"/>
          <w:b/>
          <w:w w:val="86"/>
          <w:sz w:val="23"/>
          <w:szCs w:val="23"/>
          <w:lang w:val="es-ES"/>
        </w:rPr>
        <w:t>D</w:t>
      </w:r>
      <w:r w:rsidRPr="00AF72DF">
        <w:rPr>
          <w:rFonts w:ascii="Arial" w:eastAsia="Arial" w:hAnsi="Arial" w:cs="Arial"/>
          <w:b/>
          <w:w w:val="105"/>
          <w:sz w:val="23"/>
          <w:szCs w:val="23"/>
          <w:lang w:val="es-ES"/>
        </w:rPr>
        <w:t>u</w:t>
      </w:r>
      <w:r w:rsidRPr="00AF72DF">
        <w:rPr>
          <w:rFonts w:ascii="Arial" w:eastAsia="Arial" w:hAnsi="Arial" w:cs="Arial"/>
          <w:b/>
          <w:w w:val="125"/>
          <w:sz w:val="23"/>
          <w:szCs w:val="23"/>
          <w:lang w:val="es-ES"/>
        </w:rPr>
        <w:t>r</w:t>
      </w:r>
      <w:r w:rsidRPr="00AF72DF">
        <w:rPr>
          <w:rFonts w:ascii="Arial" w:eastAsia="Arial" w:hAnsi="Arial" w:cs="Arial"/>
          <w:b/>
          <w:w w:val="97"/>
          <w:sz w:val="23"/>
          <w:szCs w:val="23"/>
          <w:lang w:val="es-ES"/>
        </w:rPr>
        <w:t>an</w:t>
      </w:r>
      <w:r w:rsidRPr="00AF72DF">
        <w:rPr>
          <w:rFonts w:ascii="Arial" w:eastAsia="Arial" w:hAnsi="Arial" w:cs="Arial"/>
          <w:b/>
          <w:w w:val="136"/>
          <w:sz w:val="23"/>
          <w:szCs w:val="23"/>
          <w:lang w:val="es-ES"/>
        </w:rPr>
        <w:t>t</w:t>
      </w:r>
      <w:r w:rsidRPr="00AF72DF">
        <w:rPr>
          <w:rFonts w:ascii="Arial" w:eastAsia="Arial" w:hAnsi="Arial" w:cs="Arial"/>
          <w:b/>
          <w:w w:val="97"/>
          <w:sz w:val="23"/>
          <w:szCs w:val="23"/>
          <w:lang w:val="es-ES"/>
        </w:rPr>
        <w:t>e</w:t>
      </w:r>
      <w:r w:rsidRPr="00AF72DF">
        <w:rPr>
          <w:rFonts w:ascii="Arial" w:eastAsia="Arial" w:hAnsi="Arial" w:cs="Arial"/>
          <w:b/>
          <w:spacing w:val="13"/>
          <w:sz w:val="23"/>
          <w:szCs w:val="23"/>
          <w:lang w:val="es-ES"/>
        </w:rPr>
        <w:t xml:space="preserve"> </w:t>
      </w:r>
      <w:r w:rsidRPr="00AF72DF">
        <w:rPr>
          <w:rFonts w:ascii="Arial" w:eastAsia="Arial" w:hAnsi="Arial" w:cs="Arial"/>
          <w:b/>
          <w:sz w:val="23"/>
          <w:szCs w:val="23"/>
          <w:lang w:val="es-ES"/>
        </w:rPr>
        <w:t>el</w:t>
      </w:r>
      <w:r w:rsidRPr="00AF72DF">
        <w:rPr>
          <w:rFonts w:ascii="Arial" w:eastAsia="Arial" w:hAnsi="Arial" w:cs="Arial"/>
          <w:b/>
          <w:spacing w:val="6"/>
          <w:sz w:val="23"/>
          <w:szCs w:val="23"/>
          <w:lang w:val="es-ES"/>
        </w:rPr>
        <w:t xml:space="preserve"> </w:t>
      </w:r>
      <w:r w:rsidR="00176A55" w:rsidRPr="00AF72DF">
        <w:rPr>
          <w:rFonts w:ascii="Arial" w:eastAsia="Arial" w:hAnsi="Arial" w:cs="Arial"/>
          <w:b/>
          <w:w w:val="105"/>
          <w:sz w:val="23"/>
          <w:szCs w:val="23"/>
          <w:lang w:val="es-ES"/>
        </w:rPr>
        <w:t xml:space="preserve">año </w:t>
      </w:r>
      <w:r w:rsidR="00C857FB" w:rsidRPr="00AF72DF">
        <w:rPr>
          <w:rFonts w:ascii="Arial" w:eastAsia="Arial" w:hAnsi="Arial" w:cs="Arial"/>
          <w:b/>
          <w:w w:val="105"/>
          <w:sz w:val="23"/>
          <w:szCs w:val="23"/>
          <w:lang w:val="es-ES"/>
        </w:rPr>
        <w:t>2018</w:t>
      </w:r>
      <w:r w:rsidR="00C857FB" w:rsidRPr="00AF72DF">
        <w:rPr>
          <w:rFonts w:ascii="Arial" w:eastAsia="Arial" w:hAnsi="Arial" w:cs="Arial"/>
          <w:b/>
          <w:spacing w:val="-6"/>
          <w:sz w:val="23"/>
          <w:szCs w:val="23"/>
          <w:lang w:val="es-ES"/>
        </w:rPr>
        <w:t>,</w:t>
      </w:r>
      <w:r w:rsidRPr="00AF72DF">
        <w:rPr>
          <w:rFonts w:ascii="Arial" w:eastAsia="Arial" w:hAnsi="Arial" w:cs="Arial"/>
          <w:b/>
          <w:sz w:val="23"/>
          <w:szCs w:val="23"/>
          <w:lang w:val="es-ES"/>
        </w:rPr>
        <w:t xml:space="preserve"> </w:t>
      </w:r>
      <w:r w:rsidR="00AF72DF" w:rsidRPr="00AF72DF">
        <w:rPr>
          <w:rFonts w:ascii="Arial" w:eastAsia="Arial" w:hAnsi="Arial" w:cs="Arial"/>
          <w:b/>
          <w:spacing w:val="-32"/>
          <w:sz w:val="23"/>
          <w:szCs w:val="23"/>
          <w:lang w:val="es-ES"/>
        </w:rPr>
        <w:t>la</w:t>
      </w:r>
      <w:r w:rsidRPr="00AF72DF">
        <w:rPr>
          <w:rFonts w:ascii="Arial" w:eastAsia="Arial" w:hAnsi="Arial" w:cs="Arial"/>
          <w:b/>
          <w:spacing w:val="13"/>
          <w:sz w:val="23"/>
          <w:szCs w:val="23"/>
          <w:lang w:val="es-ES"/>
        </w:rPr>
        <w:t xml:space="preserve"> </w:t>
      </w:r>
      <w:r w:rsidRPr="00AF72DF">
        <w:rPr>
          <w:rFonts w:ascii="Arial" w:eastAsia="Arial" w:hAnsi="Arial" w:cs="Arial"/>
          <w:b/>
          <w:sz w:val="23"/>
          <w:szCs w:val="23"/>
          <w:lang w:val="es-ES"/>
        </w:rPr>
        <w:t>CEP-</w:t>
      </w:r>
      <w:r w:rsidR="00176A55" w:rsidRPr="00AF72DF">
        <w:rPr>
          <w:rFonts w:ascii="Arial" w:eastAsia="Arial" w:hAnsi="Arial" w:cs="Arial"/>
          <w:b/>
          <w:sz w:val="23"/>
          <w:szCs w:val="23"/>
          <w:lang w:val="es-ES"/>
        </w:rPr>
        <w:t>ONE</w:t>
      </w:r>
      <w:r w:rsidRPr="00AF72DF">
        <w:rPr>
          <w:rFonts w:ascii="Arial" w:eastAsia="Arial" w:hAnsi="Arial" w:cs="Arial"/>
          <w:b/>
          <w:spacing w:val="56"/>
          <w:sz w:val="23"/>
          <w:szCs w:val="23"/>
          <w:lang w:val="es-ES"/>
        </w:rPr>
        <w:t xml:space="preserve"> </w:t>
      </w:r>
      <w:r w:rsidRPr="00D6656A">
        <w:rPr>
          <w:rFonts w:ascii="Arial" w:eastAsia="Arial" w:hAnsi="Arial" w:cs="Arial"/>
          <w:b/>
          <w:sz w:val="23"/>
          <w:szCs w:val="23"/>
          <w:lang w:val="es-ES"/>
        </w:rPr>
        <w:t>ejecutó</w:t>
      </w:r>
      <w:r w:rsidRPr="00D6656A">
        <w:rPr>
          <w:rFonts w:ascii="Arial" w:eastAsia="Arial" w:hAnsi="Arial" w:cs="Arial"/>
          <w:b/>
          <w:spacing w:val="46"/>
          <w:sz w:val="23"/>
          <w:szCs w:val="23"/>
          <w:lang w:val="es-ES"/>
        </w:rPr>
        <w:t xml:space="preserve"> </w:t>
      </w:r>
      <w:r w:rsidR="00D6656A" w:rsidRPr="00AF72DF">
        <w:rPr>
          <w:rFonts w:ascii="Arial" w:eastAsia="Arial" w:hAnsi="Arial" w:cs="Arial"/>
          <w:b/>
          <w:sz w:val="23"/>
          <w:szCs w:val="23"/>
          <w:lang w:val="es-ES"/>
        </w:rPr>
        <w:t>l</w:t>
      </w:r>
      <w:r w:rsidRPr="00D6656A">
        <w:rPr>
          <w:rFonts w:ascii="Arial" w:eastAsia="Arial" w:hAnsi="Arial" w:cs="Arial"/>
          <w:b/>
          <w:w w:val="105"/>
          <w:sz w:val="23"/>
          <w:szCs w:val="23"/>
          <w:lang w:val="es-ES"/>
        </w:rPr>
        <w:t>a</w:t>
      </w:r>
      <w:r w:rsidRPr="00D6656A">
        <w:rPr>
          <w:rFonts w:ascii="Arial" w:eastAsia="Arial" w:hAnsi="Arial" w:cs="Arial"/>
          <w:b/>
          <w:w w:val="108"/>
          <w:sz w:val="23"/>
          <w:szCs w:val="23"/>
          <w:lang w:val="es-ES"/>
        </w:rPr>
        <w:t>s</w:t>
      </w:r>
      <w:r w:rsidRPr="00D6656A">
        <w:rPr>
          <w:rFonts w:ascii="Arial" w:eastAsia="Arial" w:hAnsi="Arial" w:cs="Arial"/>
          <w:b/>
          <w:spacing w:val="23"/>
          <w:sz w:val="23"/>
          <w:szCs w:val="23"/>
          <w:lang w:val="es-ES"/>
        </w:rPr>
        <w:t xml:space="preserve"> </w:t>
      </w:r>
      <w:r w:rsidRPr="00D6656A">
        <w:rPr>
          <w:rFonts w:ascii="Arial" w:eastAsia="Arial" w:hAnsi="Arial" w:cs="Arial"/>
          <w:b/>
          <w:w w:val="91"/>
          <w:sz w:val="23"/>
          <w:szCs w:val="23"/>
          <w:lang w:val="es-ES"/>
        </w:rPr>
        <w:t>s</w:t>
      </w:r>
      <w:r w:rsidRPr="00D6656A">
        <w:rPr>
          <w:rFonts w:ascii="Arial" w:eastAsia="Arial" w:hAnsi="Arial" w:cs="Arial"/>
          <w:b/>
          <w:w w:val="94"/>
          <w:sz w:val="23"/>
          <w:szCs w:val="23"/>
          <w:lang w:val="es-ES"/>
        </w:rPr>
        <w:t>i</w:t>
      </w:r>
      <w:r w:rsidRPr="00D6656A">
        <w:rPr>
          <w:rFonts w:ascii="Arial" w:eastAsia="Arial" w:hAnsi="Arial" w:cs="Arial"/>
          <w:b/>
          <w:w w:val="97"/>
          <w:sz w:val="23"/>
          <w:szCs w:val="23"/>
          <w:lang w:val="es-ES"/>
        </w:rPr>
        <w:t>g</w:t>
      </w:r>
      <w:r w:rsidRPr="00D6656A">
        <w:rPr>
          <w:rFonts w:ascii="Arial" w:eastAsia="Arial" w:hAnsi="Arial" w:cs="Arial"/>
          <w:b/>
          <w:w w:val="112"/>
          <w:sz w:val="23"/>
          <w:szCs w:val="23"/>
          <w:lang w:val="es-ES"/>
        </w:rPr>
        <w:t>u</w:t>
      </w:r>
      <w:r w:rsidRPr="00D6656A">
        <w:rPr>
          <w:rFonts w:ascii="Arial" w:eastAsia="Arial" w:hAnsi="Arial" w:cs="Arial"/>
          <w:b/>
          <w:w w:val="94"/>
          <w:sz w:val="23"/>
          <w:szCs w:val="23"/>
          <w:lang w:val="es-ES"/>
        </w:rPr>
        <w:t>i</w:t>
      </w:r>
      <w:r w:rsidRPr="00D6656A">
        <w:rPr>
          <w:rFonts w:ascii="Arial" w:eastAsia="Arial" w:hAnsi="Arial" w:cs="Arial"/>
          <w:b/>
          <w:w w:val="112"/>
          <w:sz w:val="23"/>
          <w:szCs w:val="23"/>
          <w:lang w:val="es-ES"/>
        </w:rPr>
        <w:t>e</w:t>
      </w:r>
      <w:r w:rsidRPr="00D6656A">
        <w:rPr>
          <w:rFonts w:ascii="Arial" w:eastAsia="Arial" w:hAnsi="Arial" w:cs="Arial"/>
          <w:b/>
          <w:w w:val="97"/>
          <w:sz w:val="23"/>
          <w:szCs w:val="23"/>
          <w:lang w:val="es-ES"/>
        </w:rPr>
        <w:t>n</w:t>
      </w:r>
      <w:r w:rsidRPr="00D6656A">
        <w:rPr>
          <w:rFonts w:ascii="Arial" w:eastAsia="Arial" w:hAnsi="Arial" w:cs="Arial"/>
          <w:b/>
          <w:w w:val="136"/>
          <w:sz w:val="23"/>
          <w:szCs w:val="23"/>
          <w:lang w:val="es-ES"/>
        </w:rPr>
        <w:t>t</w:t>
      </w:r>
      <w:r w:rsidRPr="00D6656A">
        <w:rPr>
          <w:rFonts w:ascii="Arial" w:eastAsia="Arial" w:hAnsi="Arial" w:cs="Arial"/>
          <w:b/>
          <w:w w:val="97"/>
          <w:sz w:val="23"/>
          <w:szCs w:val="23"/>
          <w:lang w:val="es-ES"/>
        </w:rPr>
        <w:t>e</w:t>
      </w:r>
      <w:r w:rsidRPr="00D6656A">
        <w:rPr>
          <w:rFonts w:ascii="Arial" w:eastAsia="Arial" w:hAnsi="Arial" w:cs="Arial"/>
          <w:b/>
          <w:w w:val="108"/>
          <w:sz w:val="23"/>
          <w:szCs w:val="23"/>
          <w:lang w:val="es-ES"/>
        </w:rPr>
        <w:t xml:space="preserve">s </w:t>
      </w:r>
      <w:r w:rsidRPr="00D6656A">
        <w:rPr>
          <w:rFonts w:ascii="Arial" w:eastAsia="Arial" w:hAnsi="Arial" w:cs="Arial"/>
          <w:b/>
          <w:w w:val="90"/>
          <w:sz w:val="23"/>
          <w:szCs w:val="23"/>
          <w:lang w:val="es-ES"/>
        </w:rPr>
        <w:t>a</w:t>
      </w:r>
      <w:r w:rsidRPr="00D6656A">
        <w:rPr>
          <w:rFonts w:ascii="Arial" w:eastAsia="Arial" w:hAnsi="Arial" w:cs="Arial"/>
          <w:b/>
          <w:w w:val="116"/>
          <w:sz w:val="23"/>
          <w:szCs w:val="23"/>
          <w:lang w:val="es-ES"/>
        </w:rPr>
        <w:t>c</w:t>
      </w:r>
      <w:r w:rsidRPr="00D6656A">
        <w:rPr>
          <w:rFonts w:ascii="Arial" w:eastAsia="Arial" w:hAnsi="Arial" w:cs="Arial"/>
          <w:b/>
          <w:w w:val="105"/>
          <w:sz w:val="23"/>
          <w:szCs w:val="23"/>
          <w:lang w:val="es-ES"/>
        </w:rPr>
        <w:t>t</w:t>
      </w:r>
      <w:r w:rsidRPr="00D6656A">
        <w:rPr>
          <w:rFonts w:ascii="Arial" w:eastAsia="Arial" w:hAnsi="Arial" w:cs="Arial"/>
          <w:b/>
          <w:w w:val="75"/>
          <w:sz w:val="23"/>
          <w:szCs w:val="23"/>
          <w:lang w:val="es-ES"/>
        </w:rPr>
        <w:t>i</w:t>
      </w:r>
      <w:r w:rsidRPr="00D6656A">
        <w:rPr>
          <w:rFonts w:ascii="Arial" w:eastAsia="Arial" w:hAnsi="Arial" w:cs="Arial"/>
          <w:b/>
          <w:w w:val="108"/>
          <w:sz w:val="23"/>
          <w:szCs w:val="23"/>
          <w:lang w:val="es-ES"/>
        </w:rPr>
        <w:t>v</w:t>
      </w:r>
      <w:r w:rsidRPr="00D6656A">
        <w:rPr>
          <w:rFonts w:ascii="Arial" w:eastAsia="Arial" w:hAnsi="Arial" w:cs="Arial"/>
          <w:b/>
          <w:w w:val="94"/>
          <w:sz w:val="23"/>
          <w:szCs w:val="23"/>
          <w:lang w:val="es-ES"/>
        </w:rPr>
        <w:t>i</w:t>
      </w:r>
      <w:r w:rsidRPr="00D6656A">
        <w:rPr>
          <w:rFonts w:ascii="Arial" w:eastAsia="Arial" w:hAnsi="Arial" w:cs="Arial"/>
          <w:b/>
          <w:w w:val="105"/>
          <w:sz w:val="23"/>
          <w:szCs w:val="23"/>
          <w:lang w:val="es-ES"/>
        </w:rPr>
        <w:t>dad</w:t>
      </w:r>
      <w:r w:rsidRPr="00D6656A">
        <w:rPr>
          <w:rFonts w:ascii="Arial" w:eastAsia="Arial" w:hAnsi="Arial" w:cs="Arial"/>
          <w:b/>
          <w:w w:val="112"/>
          <w:sz w:val="23"/>
          <w:szCs w:val="23"/>
          <w:lang w:val="es-ES"/>
        </w:rPr>
        <w:t>e</w:t>
      </w:r>
      <w:r w:rsidRPr="00D6656A">
        <w:rPr>
          <w:rFonts w:ascii="Arial" w:eastAsia="Arial" w:hAnsi="Arial" w:cs="Arial"/>
          <w:b/>
          <w:sz w:val="23"/>
          <w:szCs w:val="23"/>
          <w:lang w:val="es-ES"/>
        </w:rPr>
        <w:t>s</w:t>
      </w:r>
      <w:r w:rsidRPr="00D6656A">
        <w:rPr>
          <w:rFonts w:ascii="Arial" w:eastAsia="Arial" w:hAnsi="Arial" w:cs="Arial"/>
          <w:b/>
          <w:w w:val="90"/>
          <w:sz w:val="23"/>
          <w:szCs w:val="23"/>
          <w:lang w:val="es-ES"/>
        </w:rPr>
        <w:t>:</w:t>
      </w:r>
    </w:p>
    <w:p w:rsidR="00B56BF2" w:rsidRPr="00AF72DF" w:rsidRDefault="00B56BF2" w:rsidP="00B56BF2">
      <w:pPr>
        <w:spacing w:line="244" w:lineRule="auto"/>
        <w:ind w:left="272" w:right="962" w:firstLine="10"/>
        <w:jc w:val="both"/>
        <w:rPr>
          <w:rFonts w:ascii="Arial" w:eastAsia="Arial" w:hAnsi="Arial" w:cs="Arial"/>
          <w:b/>
          <w:sz w:val="23"/>
          <w:szCs w:val="23"/>
          <w:lang w:val="es-ES"/>
        </w:rPr>
      </w:pPr>
    </w:p>
    <w:p w:rsidR="005826DD" w:rsidRPr="000D24EA" w:rsidRDefault="005826DD">
      <w:pPr>
        <w:spacing w:before="7" w:line="100" w:lineRule="exact"/>
        <w:rPr>
          <w:sz w:val="10"/>
          <w:szCs w:val="10"/>
          <w:lang w:val="es-ES"/>
        </w:rPr>
      </w:pPr>
    </w:p>
    <w:p w:rsidR="005826DD" w:rsidRPr="00DC4F27" w:rsidRDefault="005826DD">
      <w:pPr>
        <w:spacing w:line="200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:rsidR="00452806" w:rsidRPr="00E57FDD" w:rsidRDefault="00452806" w:rsidP="00E57FDD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s-ES"/>
        </w:rPr>
      </w:pPr>
      <w:r w:rsidRPr="00E57FDD">
        <w:rPr>
          <w:rFonts w:asciiTheme="minorHAnsi" w:hAnsiTheme="minorHAnsi" w:cstheme="minorHAnsi"/>
          <w:sz w:val="24"/>
          <w:szCs w:val="24"/>
          <w:lang w:val="es-ES"/>
        </w:rPr>
        <w:t>Se dispuso un medio a través del cual los servidores públicos puedan solicitar asesoría sobre dudas de carácter moral en el ejercicio de sus funciones.</w:t>
      </w:r>
    </w:p>
    <w:p w:rsidR="00452806" w:rsidRPr="00E57FDD" w:rsidRDefault="00452806" w:rsidP="00452806">
      <w:pPr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452806" w:rsidRPr="00E57FDD" w:rsidRDefault="00452806" w:rsidP="00E57FDD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s-ES"/>
        </w:rPr>
      </w:pP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Se hizo </w:t>
      </w:r>
      <w:r w:rsidR="000418B3" w:rsidRPr="00E57FDD">
        <w:rPr>
          <w:rFonts w:asciiTheme="minorHAnsi" w:hAnsiTheme="minorHAnsi" w:cstheme="minorHAnsi"/>
          <w:sz w:val="24"/>
          <w:szCs w:val="24"/>
          <w:lang w:val="es-ES"/>
        </w:rPr>
        <w:t>uso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 de los recursos disponibles para estos fines.</w:t>
      </w:r>
    </w:p>
    <w:p w:rsidR="00E57FDD" w:rsidRPr="00E57FDD" w:rsidRDefault="00E57FDD" w:rsidP="00E57FDD">
      <w:pPr>
        <w:pStyle w:val="Prrafodelista"/>
        <w:ind w:left="900"/>
        <w:rPr>
          <w:rFonts w:asciiTheme="minorHAnsi" w:hAnsiTheme="minorHAnsi" w:cstheme="minorHAnsi"/>
          <w:sz w:val="24"/>
          <w:szCs w:val="24"/>
          <w:lang w:val="es-ES"/>
        </w:rPr>
      </w:pPr>
    </w:p>
    <w:p w:rsidR="00452806" w:rsidRPr="00E57FDD" w:rsidRDefault="00BE1B87" w:rsidP="00073DFA">
      <w:pPr>
        <w:pStyle w:val="Prrafodelista"/>
        <w:numPr>
          <w:ilvl w:val="0"/>
          <w:numId w:val="9"/>
        </w:numPr>
        <w:tabs>
          <w:tab w:val="left" w:pos="810"/>
        </w:tabs>
        <w:spacing w:after="160" w:line="259" w:lineRule="auto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G</w:t>
      </w:r>
      <w:r w:rsidR="00452806" w:rsidRPr="00E57FDD">
        <w:rPr>
          <w:rFonts w:asciiTheme="minorHAnsi" w:hAnsiTheme="minorHAnsi" w:cstheme="minorHAnsi"/>
          <w:sz w:val="24"/>
          <w:szCs w:val="24"/>
          <w:lang w:val="es-ES"/>
        </w:rPr>
        <w:t>estion</w:t>
      </w:r>
      <w:r>
        <w:rPr>
          <w:rFonts w:asciiTheme="minorHAnsi" w:hAnsiTheme="minorHAnsi" w:cstheme="minorHAnsi"/>
          <w:sz w:val="24"/>
          <w:szCs w:val="24"/>
          <w:lang w:val="es-ES"/>
        </w:rPr>
        <w:t>amos</w:t>
      </w:r>
      <w:r w:rsidR="00452806"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 la firma de los funcionarios nombrados por decreto, del contenido de las pautas éticas.</w:t>
      </w:r>
    </w:p>
    <w:p w:rsidR="00452806" w:rsidRPr="00E57FDD" w:rsidRDefault="00452806" w:rsidP="00452806">
      <w:pPr>
        <w:pStyle w:val="Prrafodelista"/>
        <w:tabs>
          <w:tab w:val="left" w:pos="810"/>
        </w:tabs>
        <w:spacing w:after="160" w:line="259" w:lineRule="auto"/>
        <w:ind w:left="450"/>
        <w:rPr>
          <w:rFonts w:asciiTheme="minorHAnsi" w:hAnsiTheme="minorHAnsi" w:cstheme="minorHAnsi"/>
          <w:sz w:val="24"/>
          <w:szCs w:val="24"/>
          <w:lang w:val="es-ES"/>
        </w:rPr>
      </w:pPr>
    </w:p>
    <w:p w:rsidR="00452806" w:rsidRPr="00E57FDD" w:rsidRDefault="00BE1B87" w:rsidP="0045280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D</w:t>
      </w:r>
      <w:r w:rsidR="00452806" w:rsidRPr="00E57FDD">
        <w:rPr>
          <w:rFonts w:asciiTheme="minorHAnsi" w:hAnsiTheme="minorHAnsi" w:cstheme="minorHAnsi"/>
          <w:sz w:val="24"/>
          <w:szCs w:val="24"/>
          <w:lang w:val="es-ES"/>
        </w:rPr>
        <w:t>ifundi</w:t>
      </w:r>
      <w:r>
        <w:rPr>
          <w:rFonts w:asciiTheme="minorHAnsi" w:hAnsiTheme="minorHAnsi" w:cstheme="minorHAnsi"/>
          <w:sz w:val="24"/>
          <w:szCs w:val="24"/>
          <w:lang w:val="es-ES"/>
        </w:rPr>
        <w:t>mos</w:t>
      </w:r>
      <w:r w:rsidR="00452806"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 el contenido de las pautas éticas entre los funcionarios de la ONE.</w:t>
      </w:r>
    </w:p>
    <w:p w:rsidR="0031658E" w:rsidRPr="00E57FDD" w:rsidRDefault="0031658E" w:rsidP="0031658E">
      <w:pPr>
        <w:pStyle w:val="Prrafodelista"/>
        <w:ind w:left="900"/>
        <w:rPr>
          <w:rFonts w:asciiTheme="minorHAnsi" w:hAnsiTheme="minorHAnsi" w:cstheme="minorHAnsi"/>
          <w:sz w:val="24"/>
          <w:szCs w:val="24"/>
          <w:lang w:val="es-ES"/>
        </w:rPr>
      </w:pPr>
    </w:p>
    <w:p w:rsidR="00452806" w:rsidRPr="00E57FDD" w:rsidRDefault="00452806" w:rsidP="00452806">
      <w:pPr>
        <w:pStyle w:val="Prrafodelist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Elaboramos el </w:t>
      </w:r>
      <w:r w:rsidRPr="00681D19">
        <w:rPr>
          <w:rFonts w:asciiTheme="minorHAnsi" w:hAnsiTheme="minorHAnsi" w:cstheme="minorHAnsi"/>
          <w:b/>
          <w:sz w:val="24"/>
          <w:szCs w:val="24"/>
          <w:lang w:val="es-ES"/>
        </w:rPr>
        <w:t xml:space="preserve">Código de </w:t>
      </w:r>
      <w:r w:rsidR="000418B3" w:rsidRPr="00681D19">
        <w:rPr>
          <w:rFonts w:asciiTheme="minorHAnsi" w:hAnsiTheme="minorHAnsi" w:cstheme="minorHAnsi"/>
          <w:b/>
          <w:sz w:val="24"/>
          <w:szCs w:val="24"/>
          <w:lang w:val="es-ES"/>
        </w:rPr>
        <w:t>Ética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 institucional.</w:t>
      </w:r>
    </w:p>
    <w:p w:rsidR="00452806" w:rsidRPr="00E57FDD" w:rsidRDefault="00452806" w:rsidP="00452806">
      <w:pPr>
        <w:pStyle w:val="Prrafodelista"/>
        <w:spacing w:after="160" w:line="259" w:lineRule="auto"/>
        <w:ind w:left="825"/>
        <w:rPr>
          <w:rFonts w:asciiTheme="minorHAnsi" w:hAnsiTheme="minorHAnsi" w:cstheme="minorHAnsi"/>
          <w:sz w:val="24"/>
          <w:szCs w:val="24"/>
          <w:lang w:val="es-ES"/>
        </w:rPr>
      </w:pPr>
    </w:p>
    <w:p w:rsidR="00452806" w:rsidRPr="00E57FDD" w:rsidRDefault="00452806" w:rsidP="00452806">
      <w:pPr>
        <w:pStyle w:val="Prrafodelist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 Actualizamos el Código de </w:t>
      </w:r>
      <w:r w:rsidR="000418B3" w:rsidRPr="00E57FDD">
        <w:rPr>
          <w:rFonts w:asciiTheme="minorHAnsi" w:hAnsiTheme="minorHAnsi" w:cstheme="minorHAnsi"/>
          <w:sz w:val="24"/>
          <w:szCs w:val="24"/>
          <w:lang w:val="es-ES"/>
        </w:rPr>
        <w:t>Ética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 institucional.</w:t>
      </w:r>
    </w:p>
    <w:p w:rsidR="00210E2E" w:rsidRPr="00E57FDD" w:rsidRDefault="00210E2E" w:rsidP="00210E2E">
      <w:pPr>
        <w:pStyle w:val="Prrafodelista"/>
        <w:rPr>
          <w:rFonts w:asciiTheme="minorHAnsi" w:hAnsiTheme="minorHAnsi" w:cstheme="minorHAnsi"/>
          <w:sz w:val="24"/>
          <w:szCs w:val="24"/>
          <w:lang w:val="es-ES"/>
        </w:rPr>
      </w:pPr>
    </w:p>
    <w:p w:rsidR="00210E2E" w:rsidRPr="00E57FDD" w:rsidRDefault="00210E2E" w:rsidP="00210E2E">
      <w:pPr>
        <w:pStyle w:val="Prrafodelista"/>
        <w:numPr>
          <w:ilvl w:val="0"/>
          <w:numId w:val="2"/>
        </w:numPr>
        <w:tabs>
          <w:tab w:val="left" w:pos="1000"/>
        </w:tabs>
        <w:spacing w:line="249" w:lineRule="auto"/>
        <w:ind w:right="213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E57FDD">
        <w:rPr>
          <w:rFonts w:asciiTheme="minorHAnsi" w:eastAsia="Arial" w:hAnsiTheme="minorHAnsi" w:cstheme="minorHAnsi"/>
          <w:sz w:val="24"/>
          <w:szCs w:val="24"/>
          <w:lang w:val="es-ES"/>
        </w:rPr>
        <w:t>Sensibilizamos al personal acerca de la ética en el trabajo.</w:t>
      </w:r>
    </w:p>
    <w:p w:rsidR="00210E2E" w:rsidRPr="00E57FDD" w:rsidRDefault="00210E2E" w:rsidP="00210E2E">
      <w:pPr>
        <w:pStyle w:val="Prrafodelista"/>
        <w:rPr>
          <w:rFonts w:asciiTheme="minorHAnsi" w:eastAsia="Arial" w:hAnsiTheme="minorHAnsi" w:cstheme="minorHAnsi"/>
          <w:color w:val="2B2C2F"/>
          <w:sz w:val="24"/>
          <w:szCs w:val="24"/>
          <w:lang w:val="es-ES"/>
        </w:rPr>
      </w:pPr>
    </w:p>
    <w:p w:rsidR="00210E2E" w:rsidRPr="00E57FDD" w:rsidRDefault="00210E2E" w:rsidP="00210E2E">
      <w:pPr>
        <w:pStyle w:val="Prrafodelista"/>
        <w:numPr>
          <w:ilvl w:val="0"/>
          <w:numId w:val="2"/>
        </w:numPr>
        <w:spacing w:after="100" w:afterAutospacing="1" w:line="36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E57FDD">
        <w:rPr>
          <w:rFonts w:asciiTheme="minorHAnsi" w:hAnsiTheme="minorHAnsi" w:cstheme="minorHAnsi"/>
          <w:sz w:val="24"/>
          <w:szCs w:val="24"/>
          <w:lang w:val="es-ES"/>
        </w:rPr>
        <w:t>Realiza</w:t>
      </w:r>
      <w:r w:rsidR="00BE1B87">
        <w:rPr>
          <w:rFonts w:asciiTheme="minorHAnsi" w:hAnsiTheme="minorHAnsi" w:cstheme="minorHAnsi"/>
          <w:sz w:val="24"/>
          <w:szCs w:val="24"/>
          <w:lang w:val="es-ES"/>
        </w:rPr>
        <w:t>mos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 reuniones ordinarias mensuales, para tratar temas relacionados con el Comité de </w:t>
      </w:r>
      <w:r w:rsidR="00662E7F" w:rsidRPr="00E57FDD">
        <w:rPr>
          <w:rFonts w:asciiTheme="minorHAnsi" w:hAnsiTheme="minorHAnsi" w:cstheme="minorHAnsi"/>
          <w:sz w:val="24"/>
          <w:szCs w:val="24"/>
          <w:lang w:val="es-ES"/>
        </w:rPr>
        <w:t>Ética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 y el acontecer institucional, (ocurrencia de casos o conflicto de intereses).</w:t>
      </w:r>
    </w:p>
    <w:p w:rsidR="00210E2E" w:rsidRPr="00E57FDD" w:rsidRDefault="00210E2E" w:rsidP="00210E2E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E57FDD">
        <w:rPr>
          <w:rFonts w:asciiTheme="minorHAnsi" w:hAnsiTheme="minorHAnsi" w:cstheme="minorHAnsi"/>
          <w:sz w:val="24"/>
          <w:szCs w:val="24"/>
          <w:lang w:val="es-ES"/>
        </w:rPr>
        <w:lastRenderedPageBreak/>
        <w:t xml:space="preserve">Asistimos a las actividades de capacitación organizadas por la DIGEIG para mejorar el desarrollo del personal del Comité de </w:t>
      </w:r>
      <w:r w:rsidR="00662E7F" w:rsidRPr="00E57FDD">
        <w:rPr>
          <w:rFonts w:asciiTheme="minorHAnsi" w:hAnsiTheme="minorHAnsi" w:cstheme="minorHAnsi"/>
          <w:sz w:val="24"/>
          <w:szCs w:val="24"/>
          <w:lang w:val="es-ES"/>
        </w:rPr>
        <w:t>Ética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 de la institución.</w:t>
      </w:r>
    </w:p>
    <w:p w:rsidR="0031658E" w:rsidRPr="00E57FDD" w:rsidRDefault="0031658E" w:rsidP="0031658E">
      <w:pPr>
        <w:pStyle w:val="Prrafodelista"/>
        <w:ind w:left="90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210E2E" w:rsidRPr="00E57FDD" w:rsidRDefault="00210E2E" w:rsidP="00210E2E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Mantuvimos actualizada la </w:t>
      </w:r>
      <w:r w:rsidRPr="00BE1B87">
        <w:rPr>
          <w:rFonts w:asciiTheme="minorHAnsi" w:hAnsiTheme="minorHAnsi" w:cstheme="minorHAnsi"/>
          <w:b/>
          <w:sz w:val="24"/>
          <w:szCs w:val="24"/>
          <w:lang w:val="es-ES"/>
        </w:rPr>
        <w:t>CEP institucional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, notificando a la DIGEIG, acerca de los  cambios realizados en la misma, y gestionar las adecuaciones del </w:t>
      </w:r>
      <w:r w:rsidRPr="002A7DC1">
        <w:rPr>
          <w:rFonts w:asciiTheme="minorHAnsi" w:hAnsiTheme="minorHAnsi" w:cstheme="minorHAnsi"/>
          <w:sz w:val="24"/>
          <w:szCs w:val="24"/>
          <w:lang w:val="es-ES"/>
        </w:rPr>
        <w:t xml:space="preserve">Comité de </w:t>
      </w:r>
      <w:r w:rsidR="00662E7F" w:rsidRPr="002A7DC1">
        <w:rPr>
          <w:rFonts w:asciiTheme="minorHAnsi" w:hAnsiTheme="minorHAnsi" w:cstheme="minorHAnsi"/>
          <w:sz w:val="24"/>
          <w:szCs w:val="24"/>
          <w:lang w:val="es-ES"/>
        </w:rPr>
        <w:t>Ética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 que pudieran ser requeridas.</w:t>
      </w:r>
    </w:p>
    <w:p w:rsidR="0031658E" w:rsidRPr="00E57FDD" w:rsidRDefault="0031658E" w:rsidP="0031658E">
      <w:pPr>
        <w:pStyle w:val="Prrafodelista"/>
        <w:ind w:left="90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210E2E" w:rsidRPr="00E57FDD" w:rsidRDefault="00307678" w:rsidP="00210E2E">
      <w:pPr>
        <w:pStyle w:val="Prrafodelista"/>
        <w:numPr>
          <w:ilvl w:val="0"/>
          <w:numId w:val="2"/>
        </w:numPr>
        <w:tabs>
          <w:tab w:val="left" w:pos="1000"/>
        </w:tabs>
        <w:spacing w:line="249" w:lineRule="auto"/>
        <w:ind w:right="213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E57FDD">
        <w:rPr>
          <w:rFonts w:asciiTheme="minorHAnsi" w:eastAsia="Arial" w:hAnsiTheme="minorHAnsi" w:cstheme="minorHAnsi"/>
          <w:sz w:val="24"/>
          <w:szCs w:val="24"/>
          <w:lang w:val="es-ES"/>
        </w:rPr>
        <w:t>Colocamos nuestro portal de transparencia físico</w:t>
      </w:r>
      <w:r w:rsidR="0031658E" w:rsidRPr="00E57FDD">
        <w:rPr>
          <w:rFonts w:asciiTheme="minorHAnsi" w:eastAsia="Arial" w:hAnsiTheme="minorHAnsi" w:cstheme="minorHAnsi"/>
          <w:sz w:val="24"/>
          <w:szCs w:val="24"/>
          <w:lang w:val="es-ES"/>
        </w:rPr>
        <w:t>.</w:t>
      </w:r>
    </w:p>
    <w:p w:rsidR="0031658E" w:rsidRPr="00E57FDD" w:rsidRDefault="0031658E" w:rsidP="0031658E">
      <w:pPr>
        <w:pStyle w:val="Prrafodelista"/>
        <w:tabs>
          <w:tab w:val="left" w:pos="1000"/>
        </w:tabs>
        <w:spacing w:line="249" w:lineRule="auto"/>
        <w:ind w:left="900" w:right="213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</w:p>
    <w:p w:rsidR="0031658E" w:rsidRPr="00E57FDD" w:rsidRDefault="00307678" w:rsidP="0031658E">
      <w:pPr>
        <w:pStyle w:val="Prrafodelista"/>
        <w:numPr>
          <w:ilvl w:val="0"/>
          <w:numId w:val="2"/>
        </w:numPr>
        <w:tabs>
          <w:tab w:val="left" w:pos="1000"/>
        </w:tabs>
        <w:spacing w:line="249" w:lineRule="auto"/>
        <w:ind w:right="213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E57FDD">
        <w:rPr>
          <w:rFonts w:asciiTheme="minorHAnsi" w:eastAsia="Arial" w:hAnsiTheme="minorHAnsi" w:cstheme="minorHAnsi"/>
          <w:sz w:val="24"/>
          <w:szCs w:val="24"/>
          <w:lang w:val="es-ES"/>
        </w:rPr>
        <w:t>Creamos nuestro buzón de sugerencias virtual</w:t>
      </w:r>
      <w:r w:rsidR="0031658E" w:rsidRPr="00E57FDD">
        <w:rPr>
          <w:rFonts w:asciiTheme="minorHAnsi" w:eastAsia="Arial" w:hAnsiTheme="minorHAnsi" w:cstheme="minorHAnsi"/>
          <w:sz w:val="24"/>
          <w:szCs w:val="24"/>
          <w:lang w:val="es-ES"/>
        </w:rPr>
        <w:t>.</w:t>
      </w:r>
    </w:p>
    <w:p w:rsidR="0031658E" w:rsidRPr="00E57FDD" w:rsidRDefault="0031658E" w:rsidP="0031658E">
      <w:pPr>
        <w:pStyle w:val="Prrafodelista"/>
        <w:tabs>
          <w:tab w:val="left" w:pos="1000"/>
        </w:tabs>
        <w:spacing w:line="249" w:lineRule="auto"/>
        <w:ind w:left="900" w:right="213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</w:p>
    <w:p w:rsidR="0031658E" w:rsidRPr="00E57FDD" w:rsidRDefault="00307678" w:rsidP="0031658E">
      <w:pPr>
        <w:pStyle w:val="Prrafodelista"/>
        <w:numPr>
          <w:ilvl w:val="0"/>
          <w:numId w:val="2"/>
        </w:numPr>
        <w:tabs>
          <w:tab w:val="left" w:pos="1000"/>
        </w:tabs>
        <w:spacing w:line="249" w:lineRule="auto"/>
        <w:ind w:right="213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E57FDD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Creamos el correo electrónico del Comité de </w:t>
      </w:r>
      <w:r w:rsidR="000418B3" w:rsidRPr="00E57FDD">
        <w:rPr>
          <w:rFonts w:asciiTheme="minorHAnsi" w:eastAsia="Arial" w:hAnsiTheme="minorHAnsi" w:cstheme="minorHAnsi"/>
          <w:sz w:val="24"/>
          <w:szCs w:val="24"/>
          <w:lang w:val="es-ES"/>
        </w:rPr>
        <w:t>Ética</w:t>
      </w:r>
      <w:r w:rsidR="0031658E" w:rsidRPr="00E57FDD">
        <w:rPr>
          <w:rFonts w:asciiTheme="minorHAnsi" w:eastAsia="Arial" w:hAnsiTheme="minorHAnsi" w:cstheme="minorHAnsi"/>
          <w:sz w:val="24"/>
          <w:szCs w:val="24"/>
          <w:lang w:val="es-ES"/>
        </w:rPr>
        <w:t>.</w:t>
      </w:r>
    </w:p>
    <w:p w:rsidR="0031658E" w:rsidRPr="00E57FDD" w:rsidRDefault="0031658E" w:rsidP="0031658E">
      <w:pPr>
        <w:pStyle w:val="Prrafodelista"/>
        <w:tabs>
          <w:tab w:val="left" w:pos="1000"/>
        </w:tabs>
        <w:spacing w:line="249" w:lineRule="auto"/>
        <w:ind w:left="900" w:right="213"/>
        <w:jc w:val="both"/>
        <w:rPr>
          <w:rFonts w:asciiTheme="minorHAnsi" w:eastAsia="Arial" w:hAnsiTheme="minorHAnsi" w:cstheme="minorHAnsi"/>
          <w:color w:val="2B2C2F"/>
          <w:sz w:val="24"/>
          <w:szCs w:val="24"/>
          <w:lang w:val="es-ES"/>
        </w:rPr>
      </w:pPr>
    </w:p>
    <w:p w:rsidR="00307678" w:rsidRPr="00681D19" w:rsidRDefault="00307678" w:rsidP="00210E2E">
      <w:pPr>
        <w:pStyle w:val="Prrafodelista"/>
        <w:numPr>
          <w:ilvl w:val="0"/>
          <w:numId w:val="2"/>
        </w:numPr>
        <w:tabs>
          <w:tab w:val="left" w:pos="1000"/>
        </w:tabs>
        <w:spacing w:line="249" w:lineRule="auto"/>
        <w:ind w:right="213"/>
        <w:jc w:val="both"/>
        <w:rPr>
          <w:rFonts w:asciiTheme="minorHAnsi" w:eastAsia="Arial" w:hAnsiTheme="minorHAnsi" w:cstheme="minorHAnsi"/>
          <w:color w:val="2B2C2F"/>
          <w:sz w:val="24"/>
          <w:szCs w:val="24"/>
          <w:lang w:val="es-ES"/>
        </w:rPr>
      </w:pPr>
      <w:r w:rsidRPr="00E57FDD">
        <w:rPr>
          <w:rFonts w:asciiTheme="minorHAnsi" w:hAnsiTheme="minorHAnsi" w:cstheme="minorHAnsi"/>
          <w:sz w:val="24"/>
          <w:szCs w:val="24"/>
          <w:lang w:val="es-ES"/>
        </w:rPr>
        <w:t>Realizamos una campaña mensual con el objetivo de re</w:t>
      </w:r>
      <w:r w:rsidR="00BE1B87">
        <w:rPr>
          <w:rFonts w:asciiTheme="minorHAnsi" w:hAnsiTheme="minorHAnsi" w:cstheme="minorHAnsi"/>
          <w:sz w:val="24"/>
          <w:szCs w:val="24"/>
          <w:lang w:val="es-ES"/>
        </w:rPr>
        <w:t>s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>al</w:t>
      </w:r>
      <w:r w:rsidR="00BE1B87">
        <w:rPr>
          <w:rFonts w:asciiTheme="minorHAnsi" w:hAnsiTheme="minorHAnsi" w:cstheme="minorHAnsi"/>
          <w:sz w:val="24"/>
          <w:szCs w:val="24"/>
          <w:lang w:val="es-ES"/>
        </w:rPr>
        <w:t>t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ar los </w:t>
      </w:r>
      <w:r w:rsidRPr="00E57FDD">
        <w:rPr>
          <w:rFonts w:asciiTheme="minorHAnsi" w:hAnsiTheme="minorHAnsi" w:cstheme="minorHAnsi"/>
          <w:b/>
          <w:bCs/>
          <w:sz w:val="24"/>
          <w:szCs w:val="24"/>
          <w:lang w:val="es-ES"/>
        </w:rPr>
        <w:t>Principios Éticos y Disciplinarios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, contenido en la </w:t>
      </w:r>
      <w:r w:rsidRPr="00E57FDD">
        <w:rPr>
          <w:rFonts w:asciiTheme="minorHAnsi" w:hAnsiTheme="minorHAnsi" w:cstheme="minorHAnsi"/>
          <w:b/>
          <w:bCs/>
          <w:sz w:val="24"/>
          <w:szCs w:val="24"/>
          <w:lang w:val="es-ES"/>
        </w:rPr>
        <w:t>Ley 41-08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E57FDD">
        <w:rPr>
          <w:rFonts w:asciiTheme="minorHAnsi" w:hAnsiTheme="minorHAnsi" w:cstheme="minorHAnsi"/>
          <w:b/>
          <w:bCs/>
          <w:sz w:val="24"/>
          <w:szCs w:val="24"/>
          <w:lang w:val="es-ES"/>
        </w:rPr>
        <w:t>de Función Pública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, denominándolo </w:t>
      </w:r>
      <w:r w:rsidRPr="00E57FDD">
        <w:rPr>
          <w:rFonts w:asciiTheme="minorHAnsi" w:hAnsiTheme="minorHAnsi" w:cstheme="minorHAnsi"/>
          <w:b/>
          <w:bCs/>
          <w:sz w:val="24"/>
          <w:szCs w:val="24"/>
          <w:lang w:val="es-ES"/>
        </w:rPr>
        <w:t>Principio del Mes</w:t>
      </w:r>
      <w:r w:rsidRPr="00681D19">
        <w:rPr>
          <w:rFonts w:asciiTheme="minorHAnsi" w:hAnsiTheme="minorHAnsi" w:cstheme="minorHAnsi"/>
          <w:bCs/>
          <w:sz w:val="24"/>
          <w:szCs w:val="24"/>
          <w:lang w:val="es-ES"/>
        </w:rPr>
        <w:t>, est</w:t>
      </w:r>
      <w:r w:rsidR="00BE1B87" w:rsidRPr="00681D19">
        <w:rPr>
          <w:rFonts w:asciiTheme="minorHAnsi" w:hAnsiTheme="minorHAnsi" w:cstheme="minorHAnsi"/>
          <w:bCs/>
          <w:sz w:val="24"/>
          <w:szCs w:val="24"/>
          <w:lang w:val="es-ES"/>
        </w:rPr>
        <w:t>a</w:t>
      </w:r>
      <w:r w:rsidRPr="00681D19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r w:rsidR="00BE1B87" w:rsidRPr="00681D19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campaña, </w:t>
      </w:r>
      <w:r w:rsidRPr="00681D19">
        <w:rPr>
          <w:rFonts w:asciiTheme="minorHAnsi" w:hAnsiTheme="minorHAnsi" w:cstheme="minorHAnsi"/>
          <w:bCs/>
          <w:sz w:val="24"/>
          <w:szCs w:val="24"/>
          <w:lang w:val="es-ES"/>
        </w:rPr>
        <w:t>l</w:t>
      </w:r>
      <w:r w:rsidR="00BE1B87" w:rsidRPr="00681D19">
        <w:rPr>
          <w:rFonts w:asciiTheme="minorHAnsi" w:hAnsiTheme="minorHAnsi" w:cstheme="minorHAnsi"/>
          <w:bCs/>
          <w:sz w:val="24"/>
          <w:szCs w:val="24"/>
          <w:lang w:val="es-ES"/>
        </w:rPr>
        <w:t>a</w:t>
      </w:r>
      <w:r w:rsidRPr="00681D19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r w:rsidR="00BE1B87" w:rsidRPr="00681D19">
        <w:rPr>
          <w:rFonts w:asciiTheme="minorHAnsi" w:hAnsiTheme="minorHAnsi" w:cstheme="minorHAnsi"/>
          <w:bCs/>
          <w:sz w:val="24"/>
          <w:szCs w:val="24"/>
          <w:lang w:val="es-ES"/>
        </w:rPr>
        <w:t>realizamos p</w:t>
      </w:r>
      <w:r w:rsidRPr="00681D19">
        <w:rPr>
          <w:rFonts w:asciiTheme="minorHAnsi" w:hAnsiTheme="minorHAnsi" w:cstheme="minorHAnsi"/>
          <w:bCs/>
          <w:sz w:val="24"/>
          <w:szCs w:val="24"/>
          <w:lang w:val="es-ES"/>
        </w:rPr>
        <w:t>or los siguientes medios de difusión:</w:t>
      </w:r>
    </w:p>
    <w:p w:rsidR="00307678" w:rsidRPr="00E57FDD" w:rsidRDefault="00307678" w:rsidP="00307678">
      <w:pPr>
        <w:pStyle w:val="Prrafodelista"/>
        <w:tabs>
          <w:tab w:val="left" w:pos="1000"/>
        </w:tabs>
        <w:spacing w:line="249" w:lineRule="auto"/>
        <w:ind w:left="900" w:right="213"/>
        <w:jc w:val="both"/>
        <w:rPr>
          <w:rFonts w:asciiTheme="minorHAnsi" w:eastAsia="Arial" w:hAnsiTheme="minorHAnsi" w:cstheme="minorHAnsi"/>
          <w:color w:val="2B2C2F"/>
          <w:sz w:val="24"/>
          <w:szCs w:val="24"/>
          <w:lang w:val="es-ES"/>
        </w:rPr>
      </w:pPr>
    </w:p>
    <w:p w:rsidR="0031658E" w:rsidRPr="00BE1B87" w:rsidRDefault="00307678" w:rsidP="0031658E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bCs/>
          <w:i/>
          <w:sz w:val="24"/>
          <w:szCs w:val="24"/>
          <w:lang w:val="es-ES"/>
        </w:rPr>
      </w:pPr>
      <w:r w:rsidRPr="00BE1B87">
        <w:rPr>
          <w:rFonts w:asciiTheme="minorHAnsi" w:hAnsiTheme="minorHAnsi" w:cstheme="minorHAnsi"/>
          <w:bCs/>
          <w:i/>
          <w:sz w:val="24"/>
          <w:szCs w:val="24"/>
          <w:lang w:val="es-ES"/>
        </w:rPr>
        <w:t>Difusión a nivel interno (murales institucionales)</w:t>
      </w:r>
      <w:r w:rsidR="0031658E" w:rsidRPr="00BE1B87">
        <w:rPr>
          <w:rFonts w:asciiTheme="minorHAnsi" w:hAnsiTheme="minorHAnsi" w:cstheme="minorHAnsi"/>
          <w:bCs/>
          <w:i/>
          <w:sz w:val="24"/>
          <w:szCs w:val="24"/>
          <w:lang w:val="es-ES"/>
        </w:rPr>
        <w:t>.</w:t>
      </w:r>
    </w:p>
    <w:p w:rsidR="0031658E" w:rsidRPr="00BE1B87" w:rsidRDefault="0031658E" w:rsidP="0031658E">
      <w:pPr>
        <w:pStyle w:val="Prrafodelista"/>
        <w:ind w:left="900"/>
        <w:contextualSpacing w:val="0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es-ES"/>
        </w:rPr>
      </w:pPr>
    </w:p>
    <w:p w:rsidR="00AF72DF" w:rsidRPr="00BE1B87" w:rsidRDefault="00AF72DF" w:rsidP="00AF72DF">
      <w:pPr>
        <w:pStyle w:val="Prrafodelista"/>
        <w:ind w:left="900"/>
        <w:contextualSpacing w:val="0"/>
        <w:jc w:val="both"/>
        <w:rPr>
          <w:rFonts w:asciiTheme="minorHAnsi" w:hAnsiTheme="minorHAnsi" w:cstheme="minorHAnsi"/>
          <w:bCs/>
          <w:i/>
          <w:sz w:val="24"/>
          <w:szCs w:val="24"/>
          <w:lang w:val="es-ES"/>
        </w:rPr>
      </w:pPr>
    </w:p>
    <w:p w:rsidR="00AF72DF" w:rsidRPr="00BE1B87" w:rsidRDefault="00AF72DF" w:rsidP="00AF72DF">
      <w:pPr>
        <w:rPr>
          <w:rFonts w:asciiTheme="minorHAnsi" w:hAnsiTheme="minorHAnsi" w:cstheme="minorHAnsi"/>
          <w:bCs/>
          <w:i/>
          <w:sz w:val="24"/>
          <w:szCs w:val="24"/>
          <w:lang w:val="es-ES"/>
        </w:rPr>
      </w:pPr>
    </w:p>
    <w:p w:rsidR="0031658E" w:rsidRPr="00BE1B87" w:rsidRDefault="00307678" w:rsidP="0031658E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bCs/>
          <w:i/>
          <w:sz w:val="24"/>
          <w:szCs w:val="24"/>
          <w:lang w:val="es-ES"/>
        </w:rPr>
      </w:pPr>
      <w:r w:rsidRPr="00BE1B87">
        <w:rPr>
          <w:rFonts w:asciiTheme="minorHAnsi" w:hAnsiTheme="minorHAnsi" w:cstheme="minorHAnsi"/>
          <w:bCs/>
          <w:i/>
          <w:sz w:val="24"/>
          <w:szCs w:val="24"/>
          <w:lang w:val="es-ES"/>
        </w:rPr>
        <w:t>Difusión en el correo “Comunicaciones ONE”</w:t>
      </w:r>
      <w:r w:rsidR="0031658E" w:rsidRPr="00BE1B87">
        <w:rPr>
          <w:rFonts w:asciiTheme="minorHAnsi" w:hAnsiTheme="minorHAnsi" w:cstheme="minorHAnsi"/>
          <w:bCs/>
          <w:i/>
          <w:sz w:val="24"/>
          <w:szCs w:val="24"/>
          <w:lang w:val="es-ES"/>
        </w:rPr>
        <w:t>.</w:t>
      </w:r>
    </w:p>
    <w:p w:rsidR="0031658E" w:rsidRPr="00BE1B87" w:rsidRDefault="0031658E" w:rsidP="0031658E">
      <w:pPr>
        <w:pStyle w:val="Prrafodelista"/>
        <w:ind w:left="900"/>
        <w:contextualSpacing w:val="0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es-ES"/>
        </w:rPr>
      </w:pPr>
    </w:p>
    <w:p w:rsidR="00307678" w:rsidRPr="00BE1B87" w:rsidRDefault="002A7DC1" w:rsidP="00307678">
      <w:pPr>
        <w:pStyle w:val="Prrafodelista"/>
        <w:numPr>
          <w:ilvl w:val="0"/>
          <w:numId w:val="2"/>
        </w:numPr>
        <w:tabs>
          <w:tab w:val="left" w:pos="1000"/>
        </w:tabs>
        <w:spacing w:line="249" w:lineRule="auto"/>
        <w:ind w:right="213"/>
        <w:jc w:val="both"/>
        <w:rPr>
          <w:rFonts w:asciiTheme="minorHAnsi" w:eastAsia="Arial" w:hAnsiTheme="minorHAnsi" w:cstheme="minorHAnsi"/>
          <w:i/>
          <w:sz w:val="24"/>
          <w:szCs w:val="24"/>
          <w:lang w:val="es-ES"/>
        </w:rPr>
      </w:pPr>
      <w:r w:rsidRPr="00BE1B87">
        <w:rPr>
          <w:rFonts w:asciiTheme="minorHAnsi" w:hAnsiTheme="minorHAnsi" w:cstheme="minorHAnsi"/>
          <w:bCs/>
          <w:i/>
          <w:sz w:val="24"/>
          <w:szCs w:val="24"/>
          <w:lang w:val="es-ES"/>
        </w:rPr>
        <w:t>Difusión</w:t>
      </w:r>
      <w:r w:rsidRPr="00BE1B87">
        <w:rPr>
          <w:rFonts w:asciiTheme="minorHAnsi" w:eastAsia="Arial" w:hAnsiTheme="minorHAnsi" w:cstheme="minorHAnsi"/>
          <w:i/>
          <w:sz w:val="24"/>
          <w:szCs w:val="24"/>
          <w:lang w:val="es-ES"/>
        </w:rPr>
        <w:t xml:space="preserve"> p</w:t>
      </w:r>
      <w:r w:rsidR="00307678" w:rsidRPr="00BE1B87">
        <w:rPr>
          <w:rFonts w:asciiTheme="minorHAnsi" w:eastAsia="Arial" w:hAnsiTheme="minorHAnsi" w:cstheme="minorHAnsi"/>
          <w:i/>
          <w:sz w:val="24"/>
          <w:szCs w:val="24"/>
          <w:lang w:val="es-ES"/>
        </w:rPr>
        <w:t>or medio de las redes sociales institucionales</w:t>
      </w:r>
      <w:r w:rsidR="001D154D" w:rsidRPr="00BE1B87">
        <w:rPr>
          <w:rFonts w:asciiTheme="minorHAnsi" w:eastAsia="Arial" w:hAnsiTheme="minorHAnsi" w:cstheme="minorHAnsi"/>
          <w:i/>
          <w:sz w:val="24"/>
          <w:szCs w:val="24"/>
          <w:lang w:val="es-ES"/>
        </w:rPr>
        <w:t>.</w:t>
      </w:r>
    </w:p>
    <w:p w:rsidR="00307678" w:rsidRPr="00BE1B87" w:rsidRDefault="00307678" w:rsidP="0031658E">
      <w:pPr>
        <w:pStyle w:val="Prrafodelista"/>
        <w:tabs>
          <w:tab w:val="left" w:pos="1000"/>
        </w:tabs>
        <w:spacing w:line="249" w:lineRule="auto"/>
        <w:ind w:left="900" w:right="213"/>
        <w:jc w:val="both"/>
        <w:rPr>
          <w:rFonts w:asciiTheme="minorHAnsi" w:eastAsia="Arial" w:hAnsiTheme="minorHAnsi" w:cstheme="minorHAnsi"/>
          <w:i/>
          <w:color w:val="2B2C2F"/>
          <w:sz w:val="24"/>
          <w:szCs w:val="24"/>
          <w:lang w:val="es-ES"/>
        </w:rPr>
      </w:pPr>
    </w:p>
    <w:p w:rsidR="001D154D" w:rsidRPr="00BE1B87" w:rsidRDefault="002A7DC1" w:rsidP="001D154D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es-ES"/>
        </w:rPr>
      </w:pPr>
      <w:r w:rsidRPr="00BE1B87">
        <w:rPr>
          <w:rFonts w:asciiTheme="minorHAnsi" w:eastAsia="Arial" w:hAnsiTheme="minorHAnsi" w:cstheme="minorHAnsi"/>
          <w:i/>
          <w:sz w:val="24"/>
          <w:szCs w:val="24"/>
          <w:lang w:val="es-ES"/>
        </w:rPr>
        <w:t>R</w:t>
      </w:r>
      <w:r w:rsidR="00307678" w:rsidRPr="00BE1B87">
        <w:rPr>
          <w:rFonts w:asciiTheme="minorHAnsi" w:eastAsia="Arial" w:hAnsiTheme="minorHAnsi" w:cstheme="minorHAnsi"/>
          <w:i/>
          <w:sz w:val="24"/>
          <w:szCs w:val="24"/>
          <w:lang w:val="es-ES"/>
        </w:rPr>
        <w:t>ealizamos un diseño gráfico alegórico al valor del mes</w:t>
      </w:r>
      <w:r w:rsidR="001D154D" w:rsidRPr="00BE1B87">
        <w:rPr>
          <w:rFonts w:asciiTheme="minorHAnsi" w:eastAsia="Arial" w:hAnsiTheme="minorHAnsi" w:cstheme="minorHAnsi"/>
          <w:i/>
          <w:sz w:val="24"/>
          <w:szCs w:val="24"/>
          <w:lang w:val="es-ES"/>
        </w:rPr>
        <w:t>.</w:t>
      </w:r>
    </w:p>
    <w:p w:rsidR="001D154D" w:rsidRPr="00E57FDD" w:rsidRDefault="001D154D" w:rsidP="001D154D">
      <w:pPr>
        <w:pStyle w:val="Prrafodelista"/>
        <w:ind w:left="90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1D154D" w:rsidRPr="00E57FDD" w:rsidRDefault="002A7DC1" w:rsidP="001D154D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lastRenderedPageBreak/>
        <w:t xml:space="preserve">Aplicamos </w:t>
      </w:r>
      <w:r w:rsidR="00307678"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la </w:t>
      </w:r>
      <w:r w:rsidR="00307678" w:rsidRPr="00E57FD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“Encuesta de Conocimiento de Ética en la Gestión Pública”, </w:t>
      </w:r>
      <w:r w:rsidR="00307678" w:rsidRPr="00E57FDD">
        <w:rPr>
          <w:rFonts w:asciiTheme="minorHAnsi" w:hAnsiTheme="minorHAnsi" w:cstheme="minorHAnsi"/>
          <w:sz w:val="24"/>
          <w:szCs w:val="24"/>
          <w:lang w:val="es-ES"/>
        </w:rPr>
        <w:t>(ECEGP-ONE)</w:t>
      </w:r>
      <w:r w:rsidR="0031658E" w:rsidRPr="00E57FDD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:rsidR="001D154D" w:rsidRPr="00E57FDD" w:rsidRDefault="001D154D" w:rsidP="001D154D">
      <w:pPr>
        <w:pStyle w:val="Prrafodelista"/>
        <w:ind w:left="90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1D154D" w:rsidRPr="00E57FDD" w:rsidRDefault="0031658E" w:rsidP="001D154D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E57FDD">
        <w:rPr>
          <w:rFonts w:asciiTheme="minorHAnsi" w:hAnsiTheme="minorHAnsi" w:cstheme="minorHAnsi"/>
          <w:sz w:val="24"/>
          <w:szCs w:val="24"/>
          <w:lang w:val="es-ES"/>
        </w:rPr>
        <w:t xml:space="preserve">Presentamos el informe de resultados de la encuesta acerca del nivel de conocimiento de la </w:t>
      </w:r>
      <w:r w:rsidRPr="00E57FDD">
        <w:rPr>
          <w:rFonts w:asciiTheme="minorHAnsi" w:hAnsiTheme="minorHAnsi" w:cstheme="minorHAnsi"/>
          <w:b/>
          <w:sz w:val="24"/>
          <w:szCs w:val="24"/>
          <w:lang w:val="es-ES"/>
        </w:rPr>
        <w:t xml:space="preserve">misión, visión y valores </w:t>
      </w:r>
      <w:r w:rsidRPr="00E57FDD">
        <w:rPr>
          <w:rFonts w:asciiTheme="minorHAnsi" w:hAnsiTheme="minorHAnsi" w:cstheme="minorHAnsi"/>
          <w:sz w:val="24"/>
          <w:szCs w:val="24"/>
          <w:lang w:val="es-ES"/>
        </w:rPr>
        <w:t>de la ONE.</w:t>
      </w:r>
    </w:p>
    <w:p w:rsidR="001D154D" w:rsidRPr="00E57FDD" w:rsidRDefault="001D154D" w:rsidP="001D154D">
      <w:pPr>
        <w:pStyle w:val="Prrafodelista"/>
        <w:ind w:left="90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1D154D" w:rsidRDefault="004C7DE7" w:rsidP="001D154D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24"/>
          <w:szCs w:val="24"/>
          <w:lang w:val="es-DO"/>
        </w:rPr>
      </w:pPr>
      <w:r w:rsidRPr="00E57FDD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Varios miembros de la comisión </w:t>
      </w:r>
      <w:r w:rsidRPr="00E57FDD">
        <w:rPr>
          <w:rFonts w:asciiTheme="minorHAnsi" w:hAnsiTheme="minorHAnsi" w:cstheme="minorHAnsi"/>
          <w:bCs/>
          <w:sz w:val="24"/>
          <w:szCs w:val="24"/>
          <w:lang w:val="es-DO"/>
        </w:rPr>
        <w:t xml:space="preserve">asistimos a la charla: </w:t>
      </w:r>
      <w:r w:rsidRPr="00E57FDD">
        <w:rPr>
          <w:rFonts w:asciiTheme="minorHAnsi" w:hAnsiTheme="minorHAnsi" w:cstheme="minorHAnsi"/>
          <w:b/>
          <w:bCs/>
          <w:sz w:val="24"/>
          <w:szCs w:val="24"/>
          <w:lang w:val="es-DO"/>
        </w:rPr>
        <w:t>Manejo de Casos en las Comisiones de Ética Pública</w:t>
      </w:r>
      <w:r w:rsidR="00C454B6">
        <w:rPr>
          <w:rFonts w:asciiTheme="minorHAnsi" w:hAnsiTheme="minorHAnsi" w:cstheme="minorHAnsi"/>
          <w:b/>
          <w:bCs/>
          <w:sz w:val="24"/>
          <w:szCs w:val="24"/>
          <w:lang w:val="es-DO"/>
        </w:rPr>
        <w:t>,</w:t>
      </w:r>
      <w:r w:rsidRPr="00E57FDD">
        <w:rPr>
          <w:rFonts w:asciiTheme="minorHAnsi" w:hAnsiTheme="minorHAnsi" w:cstheme="minorHAnsi"/>
          <w:b/>
          <w:bCs/>
          <w:sz w:val="24"/>
          <w:szCs w:val="24"/>
          <w:lang w:val="es-DO"/>
        </w:rPr>
        <w:t xml:space="preserve"> </w:t>
      </w:r>
      <w:r w:rsidRPr="00E57FDD">
        <w:rPr>
          <w:rFonts w:asciiTheme="minorHAnsi" w:hAnsiTheme="minorHAnsi" w:cstheme="minorHAnsi"/>
          <w:bCs/>
          <w:sz w:val="24"/>
          <w:szCs w:val="24"/>
          <w:lang w:val="es-DO"/>
        </w:rPr>
        <w:t xml:space="preserve">que se llevó a cabo </w:t>
      </w:r>
      <w:r w:rsidRPr="00E57FDD">
        <w:rPr>
          <w:rFonts w:asciiTheme="minorHAnsi" w:hAnsiTheme="minorHAnsi" w:cstheme="minorHAnsi"/>
          <w:sz w:val="24"/>
          <w:szCs w:val="24"/>
          <w:lang w:val="es-DO"/>
        </w:rPr>
        <w:t>el</w:t>
      </w:r>
      <w:r w:rsidRPr="00E57FDD">
        <w:rPr>
          <w:rFonts w:asciiTheme="minorHAnsi" w:hAnsiTheme="minorHAnsi" w:cstheme="minorHAnsi"/>
          <w:b/>
          <w:bCs/>
          <w:sz w:val="24"/>
          <w:szCs w:val="24"/>
          <w:lang w:val="es-DO"/>
        </w:rPr>
        <w:t> </w:t>
      </w:r>
      <w:r w:rsidRPr="00E57FDD">
        <w:rPr>
          <w:rFonts w:asciiTheme="minorHAnsi" w:hAnsiTheme="minorHAnsi" w:cstheme="minorHAnsi"/>
          <w:b/>
          <w:bCs/>
          <w:iCs/>
          <w:sz w:val="24"/>
          <w:szCs w:val="24"/>
          <w:lang w:val="es-DO"/>
        </w:rPr>
        <w:t>jueves 1ro. de noviembre de 2018, a las 09:00 am.</w:t>
      </w:r>
      <w:r w:rsidRPr="00E57FDD">
        <w:rPr>
          <w:rFonts w:asciiTheme="minorHAnsi" w:hAnsiTheme="minorHAnsi" w:cstheme="minorHAnsi"/>
          <w:sz w:val="24"/>
          <w:szCs w:val="24"/>
          <w:lang w:val="es-DO"/>
        </w:rPr>
        <w:t xml:space="preserve">, en el </w:t>
      </w:r>
      <w:r w:rsidR="00C454B6">
        <w:rPr>
          <w:rFonts w:asciiTheme="minorHAnsi" w:hAnsiTheme="minorHAnsi" w:cstheme="minorHAnsi"/>
          <w:b/>
          <w:bCs/>
          <w:sz w:val="24"/>
          <w:szCs w:val="24"/>
          <w:lang w:val="es-DO"/>
        </w:rPr>
        <w:t>Salón de E</w:t>
      </w:r>
      <w:r w:rsidRPr="00E57FDD">
        <w:rPr>
          <w:rFonts w:asciiTheme="minorHAnsi" w:hAnsiTheme="minorHAnsi" w:cstheme="minorHAnsi"/>
          <w:b/>
          <w:bCs/>
          <w:sz w:val="24"/>
          <w:szCs w:val="24"/>
          <w:lang w:val="es-DO"/>
        </w:rPr>
        <w:t>ventos de la DIGEIG</w:t>
      </w:r>
      <w:r w:rsidR="00C454B6">
        <w:rPr>
          <w:rFonts w:asciiTheme="minorHAnsi" w:hAnsiTheme="minorHAnsi" w:cstheme="minorHAnsi"/>
          <w:b/>
          <w:bCs/>
          <w:sz w:val="24"/>
          <w:szCs w:val="24"/>
          <w:lang w:val="es-DO"/>
        </w:rPr>
        <w:t>,</w:t>
      </w:r>
      <w:r w:rsidRPr="00E57FDD">
        <w:rPr>
          <w:rFonts w:asciiTheme="minorHAnsi" w:hAnsiTheme="minorHAnsi" w:cstheme="minorHAnsi"/>
          <w:sz w:val="24"/>
          <w:szCs w:val="24"/>
          <w:lang w:val="es-DO"/>
        </w:rPr>
        <w:t xml:space="preserve"> y fue dirigida</w:t>
      </w:r>
      <w:r w:rsidR="00C454B6">
        <w:rPr>
          <w:rFonts w:asciiTheme="minorHAnsi" w:hAnsiTheme="minorHAnsi" w:cstheme="minorHAnsi"/>
          <w:sz w:val="24"/>
          <w:szCs w:val="24"/>
          <w:lang w:val="es-DO"/>
        </w:rPr>
        <w:t>,</w:t>
      </w:r>
      <w:r w:rsidRPr="00E57FDD">
        <w:rPr>
          <w:rFonts w:asciiTheme="minorHAnsi" w:hAnsiTheme="minorHAnsi" w:cstheme="minorHAnsi"/>
          <w:sz w:val="24"/>
          <w:szCs w:val="24"/>
          <w:lang w:val="es-DO"/>
        </w:rPr>
        <w:t xml:space="preserve"> por </w:t>
      </w:r>
      <w:r w:rsidRPr="00E57FDD">
        <w:rPr>
          <w:rFonts w:asciiTheme="minorHAnsi" w:hAnsiTheme="minorHAnsi" w:cstheme="minorHAnsi"/>
          <w:i/>
          <w:sz w:val="24"/>
          <w:szCs w:val="24"/>
          <w:lang w:val="es-DO"/>
        </w:rPr>
        <w:t>la Licda. Sherbin Rivas,</w:t>
      </w:r>
      <w:r w:rsidRPr="00E57FDD">
        <w:rPr>
          <w:rFonts w:asciiTheme="minorHAnsi" w:hAnsiTheme="minorHAnsi" w:cstheme="minorHAnsi"/>
          <w:sz w:val="24"/>
          <w:szCs w:val="24"/>
          <w:lang w:val="es-DO"/>
        </w:rPr>
        <w:t xml:space="preserve"> </w:t>
      </w:r>
      <w:r w:rsidRPr="00E57FDD">
        <w:rPr>
          <w:rFonts w:asciiTheme="minorHAnsi" w:hAnsiTheme="minorHAnsi" w:cstheme="minorHAnsi"/>
          <w:i/>
          <w:sz w:val="24"/>
          <w:szCs w:val="24"/>
          <w:lang w:val="es-DO"/>
        </w:rPr>
        <w:t>Encargada de la División de Comisiones de Ética Pública.</w:t>
      </w:r>
    </w:p>
    <w:p w:rsidR="00C454B6" w:rsidRPr="00C454B6" w:rsidRDefault="00C454B6" w:rsidP="00C454B6">
      <w:pPr>
        <w:pStyle w:val="Prrafodelista"/>
        <w:rPr>
          <w:rFonts w:asciiTheme="minorHAnsi" w:hAnsiTheme="minorHAnsi" w:cstheme="minorHAnsi"/>
          <w:i/>
          <w:sz w:val="24"/>
          <w:szCs w:val="24"/>
          <w:lang w:val="es-DO"/>
        </w:rPr>
      </w:pPr>
    </w:p>
    <w:p w:rsidR="00C454B6" w:rsidRPr="00C454B6" w:rsidRDefault="00C454B6" w:rsidP="00C454B6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s-DO"/>
        </w:rPr>
      </w:pPr>
      <w:r w:rsidRPr="00E57FDD">
        <w:rPr>
          <w:rFonts w:asciiTheme="minorHAnsi" w:hAnsiTheme="minorHAnsi" w:cstheme="minorHAnsi"/>
          <w:sz w:val="24"/>
          <w:szCs w:val="24"/>
          <w:lang w:val="es-DO"/>
        </w:rPr>
        <w:t>Participamos en la charla “</w:t>
      </w:r>
      <w:r w:rsidRPr="00E57FDD">
        <w:rPr>
          <w:rFonts w:asciiTheme="minorHAnsi" w:hAnsiTheme="minorHAnsi" w:cstheme="minorHAnsi"/>
          <w:b/>
          <w:sz w:val="24"/>
          <w:szCs w:val="24"/>
          <w:lang w:val="es-DO"/>
        </w:rPr>
        <w:t xml:space="preserve">Presentación de Instructivo y Matriz para el Diagnóstico de </w:t>
      </w:r>
      <w:r w:rsidR="00662E7F" w:rsidRPr="00E57FDD">
        <w:rPr>
          <w:rFonts w:asciiTheme="minorHAnsi" w:hAnsiTheme="minorHAnsi" w:cstheme="minorHAnsi"/>
          <w:b/>
          <w:sz w:val="24"/>
          <w:szCs w:val="24"/>
          <w:lang w:val="es-DO"/>
        </w:rPr>
        <w:t>Riesgos</w:t>
      </w:r>
      <w:r w:rsidRPr="00E57FDD">
        <w:rPr>
          <w:rFonts w:asciiTheme="minorHAnsi" w:hAnsiTheme="minorHAnsi" w:cstheme="minorHAnsi"/>
          <w:b/>
          <w:sz w:val="24"/>
          <w:szCs w:val="24"/>
          <w:lang w:val="es-DO"/>
        </w:rPr>
        <w:t xml:space="preserve"> de Corrupción Administrativa</w:t>
      </w:r>
      <w:r w:rsidRPr="00E57FDD">
        <w:rPr>
          <w:rFonts w:asciiTheme="minorHAnsi" w:hAnsiTheme="minorHAnsi" w:cstheme="minorHAnsi"/>
          <w:sz w:val="24"/>
          <w:szCs w:val="24"/>
          <w:lang w:val="es-DO"/>
        </w:rPr>
        <w:t>”.</w:t>
      </w:r>
    </w:p>
    <w:p w:rsidR="001D154D" w:rsidRPr="00E57FDD" w:rsidRDefault="001D154D" w:rsidP="001D154D">
      <w:pPr>
        <w:pStyle w:val="Prrafodelista"/>
        <w:spacing w:before="100" w:beforeAutospacing="1" w:after="100" w:afterAutospacing="1"/>
        <w:ind w:left="900"/>
        <w:jc w:val="both"/>
        <w:rPr>
          <w:rFonts w:asciiTheme="minorHAnsi" w:hAnsiTheme="minorHAnsi" w:cstheme="minorHAnsi"/>
          <w:sz w:val="24"/>
          <w:szCs w:val="24"/>
          <w:lang w:val="es-DO"/>
        </w:rPr>
      </w:pPr>
    </w:p>
    <w:p w:rsidR="001D154D" w:rsidRPr="00C454B6" w:rsidRDefault="004C7DE7" w:rsidP="001D154D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24"/>
          <w:szCs w:val="24"/>
          <w:lang w:val="es-DO"/>
        </w:rPr>
      </w:pPr>
      <w:r w:rsidRPr="000F1468">
        <w:rPr>
          <w:rFonts w:asciiTheme="minorHAnsi" w:hAnsiTheme="minorHAnsi" w:cstheme="minorHAnsi"/>
          <w:bCs/>
          <w:sz w:val="24"/>
          <w:szCs w:val="24"/>
          <w:lang w:val="es-DO"/>
        </w:rPr>
        <w:t>También asistimos a la charla</w:t>
      </w:r>
      <w:r w:rsidR="00681D19">
        <w:rPr>
          <w:rFonts w:asciiTheme="minorHAnsi" w:hAnsiTheme="minorHAnsi" w:cstheme="minorHAnsi"/>
          <w:bCs/>
          <w:sz w:val="24"/>
          <w:szCs w:val="24"/>
          <w:lang w:val="es-DO"/>
        </w:rPr>
        <w:t>:</w:t>
      </w:r>
      <w:r w:rsidRPr="00E57FDD">
        <w:rPr>
          <w:rFonts w:asciiTheme="minorHAnsi" w:hAnsiTheme="minorHAnsi" w:cstheme="minorHAnsi"/>
          <w:b/>
          <w:bCs/>
          <w:sz w:val="24"/>
          <w:szCs w:val="24"/>
          <w:lang w:val="es-DO"/>
        </w:rPr>
        <w:t xml:space="preserve"> Conflictos de Intereses</w:t>
      </w:r>
      <w:r w:rsidR="00681D19">
        <w:rPr>
          <w:rFonts w:asciiTheme="minorHAnsi" w:hAnsiTheme="minorHAnsi" w:cstheme="minorHAnsi"/>
          <w:b/>
          <w:bCs/>
          <w:sz w:val="24"/>
          <w:szCs w:val="24"/>
          <w:lang w:val="es-DO"/>
        </w:rPr>
        <w:t>,</w:t>
      </w:r>
      <w:r w:rsidRPr="00E57FDD">
        <w:rPr>
          <w:rFonts w:asciiTheme="minorHAnsi" w:hAnsiTheme="minorHAnsi" w:cstheme="minorHAnsi"/>
          <w:b/>
          <w:bCs/>
          <w:sz w:val="24"/>
          <w:szCs w:val="24"/>
          <w:lang w:val="es-DO"/>
        </w:rPr>
        <w:t xml:space="preserve"> </w:t>
      </w:r>
      <w:r w:rsidR="00C454B6">
        <w:rPr>
          <w:rFonts w:asciiTheme="minorHAnsi" w:hAnsiTheme="minorHAnsi" w:cstheme="minorHAnsi"/>
          <w:sz w:val="24"/>
          <w:szCs w:val="24"/>
          <w:lang w:val="es-DO"/>
        </w:rPr>
        <w:t>q</w:t>
      </w:r>
      <w:r w:rsidRPr="00E57FDD">
        <w:rPr>
          <w:rFonts w:asciiTheme="minorHAnsi" w:hAnsiTheme="minorHAnsi" w:cstheme="minorHAnsi"/>
          <w:sz w:val="24"/>
          <w:szCs w:val="24"/>
          <w:lang w:val="es-DO"/>
        </w:rPr>
        <w:t>ue se llevó a cabo el</w:t>
      </w:r>
      <w:r w:rsidRPr="00E57FDD">
        <w:rPr>
          <w:rFonts w:asciiTheme="minorHAnsi" w:hAnsiTheme="minorHAnsi" w:cstheme="minorHAnsi"/>
          <w:b/>
          <w:bCs/>
          <w:sz w:val="24"/>
          <w:szCs w:val="24"/>
          <w:lang w:val="es-DO"/>
        </w:rPr>
        <w:t> jueves 22 </w:t>
      </w:r>
      <w:r w:rsidRPr="00E57FDD">
        <w:rPr>
          <w:rFonts w:asciiTheme="minorHAnsi" w:hAnsiTheme="minorHAnsi" w:cstheme="minorHAnsi"/>
          <w:b/>
          <w:bCs/>
          <w:iCs/>
          <w:sz w:val="24"/>
          <w:szCs w:val="24"/>
          <w:lang w:val="es-DO"/>
        </w:rPr>
        <w:t>de noviembre 2018, a las 09:00 am</w:t>
      </w:r>
      <w:r w:rsidR="007D25EB">
        <w:rPr>
          <w:rFonts w:asciiTheme="minorHAnsi" w:hAnsiTheme="minorHAnsi" w:cstheme="minorHAnsi"/>
          <w:sz w:val="24"/>
          <w:szCs w:val="24"/>
          <w:lang w:val="es-DO"/>
        </w:rPr>
        <w:t xml:space="preserve">, en el </w:t>
      </w:r>
      <w:r w:rsidR="00C454B6" w:rsidRPr="00681D19">
        <w:rPr>
          <w:rFonts w:asciiTheme="minorHAnsi" w:hAnsiTheme="minorHAnsi" w:cstheme="minorHAnsi"/>
          <w:b/>
          <w:sz w:val="24"/>
          <w:szCs w:val="24"/>
          <w:lang w:val="es-DO"/>
        </w:rPr>
        <w:t>Salón de E</w:t>
      </w:r>
      <w:r w:rsidRPr="00681D19">
        <w:rPr>
          <w:rFonts w:asciiTheme="minorHAnsi" w:hAnsiTheme="minorHAnsi" w:cstheme="minorHAnsi"/>
          <w:b/>
          <w:sz w:val="24"/>
          <w:szCs w:val="24"/>
          <w:lang w:val="es-DO"/>
        </w:rPr>
        <w:t>ventos</w:t>
      </w:r>
      <w:r w:rsidRPr="00E57FDD">
        <w:rPr>
          <w:rFonts w:asciiTheme="minorHAnsi" w:hAnsiTheme="minorHAnsi" w:cstheme="minorHAnsi"/>
          <w:sz w:val="24"/>
          <w:szCs w:val="24"/>
          <w:lang w:val="es-DO"/>
        </w:rPr>
        <w:t xml:space="preserve"> de la DIGEIG</w:t>
      </w:r>
      <w:r w:rsidR="00C454B6">
        <w:rPr>
          <w:rFonts w:asciiTheme="minorHAnsi" w:hAnsiTheme="minorHAnsi" w:cstheme="minorHAnsi"/>
          <w:sz w:val="24"/>
          <w:szCs w:val="24"/>
          <w:lang w:val="es-DO"/>
        </w:rPr>
        <w:t>,</w:t>
      </w:r>
      <w:r w:rsidRPr="00E57FDD">
        <w:rPr>
          <w:rFonts w:asciiTheme="minorHAnsi" w:hAnsiTheme="minorHAnsi" w:cstheme="minorHAnsi"/>
          <w:sz w:val="24"/>
          <w:szCs w:val="24"/>
          <w:lang w:val="es-DO"/>
        </w:rPr>
        <w:t>  y fue dirigida</w:t>
      </w:r>
      <w:r w:rsidR="00C454B6">
        <w:rPr>
          <w:rFonts w:asciiTheme="minorHAnsi" w:hAnsiTheme="minorHAnsi" w:cstheme="minorHAnsi"/>
          <w:sz w:val="24"/>
          <w:szCs w:val="24"/>
          <w:lang w:val="es-DO"/>
        </w:rPr>
        <w:t>,</w:t>
      </w:r>
      <w:r w:rsidRPr="00E57FDD">
        <w:rPr>
          <w:rFonts w:asciiTheme="minorHAnsi" w:hAnsiTheme="minorHAnsi" w:cstheme="minorHAnsi"/>
          <w:sz w:val="24"/>
          <w:szCs w:val="24"/>
          <w:lang w:val="es-DO"/>
        </w:rPr>
        <w:t xml:space="preserve"> por la Dra. </w:t>
      </w:r>
      <w:r w:rsidRPr="00C454B6">
        <w:rPr>
          <w:rFonts w:asciiTheme="minorHAnsi" w:hAnsiTheme="minorHAnsi" w:cstheme="minorHAnsi"/>
          <w:i/>
          <w:sz w:val="24"/>
          <w:szCs w:val="24"/>
          <w:lang w:val="es-DO"/>
        </w:rPr>
        <w:t>Teodora Castro, Coordinadora de Integridad Gubernamental.</w:t>
      </w:r>
    </w:p>
    <w:p w:rsidR="001D154D" w:rsidRPr="00E57FDD" w:rsidRDefault="001D154D" w:rsidP="001D154D">
      <w:pPr>
        <w:pStyle w:val="Prrafodelista"/>
        <w:spacing w:before="100" w:beforeAutospacing="1" w:after="100" w:afterAutospacing="1"/>
        <w:ind w:left="900"/>
        <w:jc w:val="both"/>
        <w:rPr>
          <w:rFonts w:asciiTheme="minorHAnsi" w:hAnsiTheme="minorHAnsi" w:cstheme="minorHAnsi"/>
          <w:sz w:val="24"/>
          <w:szCs w:val="24"/>
          <w:lang w:val="es-DO"/>
        </w:rPr>
      </w:pPr>
    </w:p>
    <w:p w:rsidR="007D25EB" w:rsidRPr="00E57FDD" w:rsidRDefault="000F1468" w:rsidP="007D25EB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24"/>
          <w:szCs w:val="24"/>
          <w:lang w:val="es-DO"/>
        </w:rPr>
      </w:pPr>
      <w:r w:rsidRPr="007D25EB">
        <w:rPr>
          <w:rFonts w:asciiTheme="minorHAnsi" w:hAnsiTheme="minorHAnsi" w:cstheme="minorHAnsi"/>
          <w:bCs/>
          <w:sz w:val="24"/>
          <w:szCs w:val="24"/>
          <w:lang w:val="es-DO"/>
        </w:rPr>
        <w:t>Fuimos a la charla</w:t>
      </w:r>
      <w:r w:rsidRPr="007D25EB">
        <w:rPr>
          <w:rFonts w:asciiTheme="minorHAnsi" w:hAnsiTheme="minorHAnsi" w:cstheme="minorHAnsi"/>
          <w:b/>
          <w:bCs/>
          <w:sz w:val="24"/>
          <w:szCs w:val="24"/>
          <w:lang w:val="es-DO"/>
        </w:rPr>
        <w:t xml:space="preserve">: </w:t>
      </w:r>
      <w:r w:rsidR="004C7DE7" w:rsidRPr="007D25EB">
        <w:rPr>
          <w:rFonts w:asciiTheme="minorHAnsi" w:hAnsiTheme="minorHAnsi" w:cstheme="minorHAnsi"/>
          <w:b/>
          <w:bCs/>
          <w:sz w:val="24"/>
          <w:szCs w:val="24"/>
          <w:lang w:val="es-DO"/>
        </w:rPr>
        <w:t>Ética y Enfoque de Género</w:t>
      </w:r>
      <w:r w:rsidR="00681D19">
        <w:rPr>
          <w:rFonts w:asciiTheme="minorHAnsi" w:hAnsiTheme="minorHAnsi" w:cstheme="minorHAnsi"/>
          <w:b/>
          <w:bCs/>
          <w:sz w:val="24"/>
          <w:szCs w:val="24"/>
          <w:lang w:val="es-DO"/>
        </w:rPr>
        <w:t>,</w:t>
      </w:r>
      <w:r w:rsidR="004C7DE7" w:rsidRPr="007D25EB">
        <w:rPr>
          <w:rFonts w:asciiTheme="minorHAnsi" w:hAnsiTheme="minorHAnsi" w:cstheme="minorHAnsi"/>
          <w:bCs/>
          <w:sz w:val="24"/>
          <w:szCs w:val="24"/>
          <w:lang w:val="es-DO"/>
        </w:rPr>
        <w:t xml:space="preserve"> </w:t>
      </w:r>
      <w:r w:rsidRPr="007D25EB">
        <w:rPr>
          <w:rFonts w:asciiTheme="minorHAnsi" w:hAnsiTheme="minorHAnsi" w:cstheme="minorHAnsi"/>
          <w:sz w:val="24"/>
          <w:szCs w:val="24"/>
          <w:lang w:val="es-DO"/>
        </w:rPr>
        <w:t>q</w:t>
      </w:r>
      <w:r w:rsidR="004C7DE7" w:rsidRPr="007D25EB">
        <w:rPr>
          <w:rFonts w:asciiTheme="minorHAnsi" w:hAnsiTheme="minorHAnsi" w:cstheme="minorHAnsi"/>
          <w:sz w:val="24"/>
          <w:szCs w:val="24"/>
          <w:lang w:val="es-DO"/>
        </w:rPr>
        <w:t>ue se llev</w:t>
      </w:r>
      <w:r w:rsidR="007B5FFE" w:rsidRPr="007D25EB">
        <w:rPr>
          <w:rFonts w:asciiTheme="minorHAnsi" w:hAnsiTheme="minorHAnsi" w:cstheme="minorHAnsi"/>
          <w:sz w:val="24"/>
          <w:szCs w:val="24"/>
          <w:lang w:val="es-DO"/>
        </w:rPr>
        <w:t>ó</w:t>
      </w:r>
      <w:r w:rsidR="004C7DE7" w:rsidRPr="007D25EB">
        <w:rPr>
          <w:rFonts w:asciiTheme="minorHAnsi" w:hAnsiTheme="minorHAnsi" w:cstheme="minorHAnsi"/>
          <w:sz w:val="24"/>
          <w:szCs w:val="24"/>
          <w:lang w:val="es-DO"/>
        </w:rPr>
        <w:t xml:space="preserve"> a cabo el</w:t>
      </w:r>
      <w:r w:rsidR="004C7DE7" w:rsidRPr="007D25EB">
        <w:rPr>
          <w:rFonts w:asciiTheme="minorHAnsi" w:hAnsiTheme="minorHAnsi" w:cstheme="minorHAnsi"/>
          <w:b/>
          <w:bCs/>
          <w:sz w:val="24"/>
          <w:szCs w:val="24"/>
          <w:lang w:val="es-DO"/>
        </w:rPr>
        <w:t> jueves 29 </w:t>
      </w:r>
      <w:r w:rsidR="004C7DE7" w:rsidRPr="007D25EB">
        <w:rPr>
          <w:rFonts w:asciiTheme="minorHAnsi" w:hAnsiTheme="minorHAnsi" w:cstheme="minorHAnsi"/>
          <w:b/>
          <w:bCs/>
          <w:iCs/>
          <w:sz w:val="24"/>
          <w:szCs w:val="24"/>
          <w:lang w:val="es-DO"/>
        </w:rPr>
        <w:t>de noviembre 2018, a las 09:00 am</w:t>
      </w:r>
      <w:r w:rsidR="00E57FDD" w:rsidRPr="007D25EB">
        <w:rPr>
          <w:rFonts w:asciiTheme="minorHAnsi" w:hAnsiTheme="minorHAnsi" w:cstheme="minorHAnsi"/>
          <w:sz w:val="24"/>
          <w:szCs w:val="24"/>
          <w:lang w:val="es-DO"/>
        </w:rPr>
        <w:t xml:space="preserve">, en el </w:t>
      </w:r>
      <w:r w:rsidR="00681D19">
        <w:rPr>
          <w:rFonts w:asciiTheme="minorHAnsi" w:hAnsiTheme="minorHAnsi" w:cstheme="minorHAnsi"/>
          <w:sz w:val="24"/>
          <w:szCs w:val="24"/>
          <w:lang w:val="es-DO"/>
        </w:rPr>
        <w:t>S</w:t>
      </w:r>
      <w:r w:rsidR="004C7DE7" w:rsidRPr="007D25EB">
        <w:rPr>
          <w:rFonts w:asciiTheme="minorHAnsi" w:hAnsiTheme="minorHAnsi" w:cstheme="minorHAnsi"/>
          <w:sz w:val="24"/>
          <w:szCs w:val="24"/>
          <w:lang w:val="es-DO"/>
        </w:rPr>
        <w:t xml:space="preserve">alón de </w:t>
      </w:r>
      <w:r w:rsidR="00681D19">
        <w:rPr>
          <w:rFonts w:asciiTheme="minorHAnsi" w:hAnsiTheme="minorHAnsi" w:cstheme="minorHAnsi"/>
          <w:sz w:val="24"/>
          <w:szCs w:val="24"/>
          <w:lang w:val="es-DO"/>
        </w:rPr>
        <w:t>E</w:t>
      </w:r>
      <w:r w:rsidR="004C7DE7" w:rsidRPr="007D25EB">
        <w:rPr>
          <w:rFonts w:asciiTheme="minorHAnsi" w:hAnsiTheme="minorHAnsi" w:cstheme="minorHAnsi"/>
          <w:sz w:val="24"/>
          <w:szCs w:val="24"/>
          <w:lang w:val="es-DO"/>
        </w:rPr>
        <w:t>ventos de la DIGEIG</w:t>
      </w:r>
      <w:r w:rsidR="00C454B6">
        <w:rPr>
          <w:rFonts w:asciiTheme="minorHAnsi" w:hAnsiTheme="minorHAnsi" w:cstheme="minorHAnsi"/>
          <w:sz w:val="24"/>
          <w:szCs w:val="24"/>
          <w:lang w:val="es-DO"/>
        </w:rPr>
        <w:t>,</w:t>
      </w:r>
      <w:r w:rsidR="004C7DE7" w:rsidRPr="007D25EB">
        <w:rPr>
          <w:rFonts w:asciiTheme="minorHAnsi" w:hAnsiTheme="minorHAnsi" w:cstheme="minorHAnsi"/>
          <w:sz w:val="24"/>
          <w:szCs w:val="24"/>
          <w:lang w:val="es-DO"/>
        </w:rPr>
        <w:t> y fue dirigida</w:t>
      </w:r>
      <w:r w:rsidR="00C454B6">
        <w:rPr>
          <w:rFonts w:asciiTheme="minorHAnsi" w:hAnsiTheme="minorHAnsi" w:cstheme="minorHAnsi"/>
          <w:sz w:val="24"/>
          <w:szCs w:val="24"/>
          <w:lang w:val="es-DO"/>
        </w:rPr>
        <w:t>,</w:t>
      </w:r>
      <w:r w:rsidR="004C7DE7" w:rsidRPr="007D25EB">
        <w:rPr>
          <w:rFonts w:asciiTheme="minorHAnsi" w:hAnsiTheme="minorHAnsi" w:cstheme="minorHAnsi"/>
          <w:sz w:val="24"/>
          <w:szCs w:val="24"/>
          <w:lang w:val="es-DO"/>
        </w:rPr>
        <w:t xml:space="preserve"> por la </w:t>
      </w:r>
      <w:r w:rsidR="004C7DE7" w:rsidRPr="007D25EB">
        <w:rPr>
          <w:rFonts w:asciiTheme="minorHAnsi" w:hAnsiTheme="minorHAnsi" w:cstheme="minorHAnsi"/>
          <w:i/>
          <w:sz w:val="24"/>
          <w:szCs w:val="24"/>
          <w:lang w:val="es-DO"/>
        </w:rPr>
        <w:t>Licda. Albida Seg</w:t>
      </w:r>
      <w:r w:rsidR="00E57FDD" w:rsidRPr="007D25EB">
        <w:rPr>
          <w:rFonts w:asciiTheme="minorHAnsi" w:hAnsiTheme="minorHAnsi" w:cstheme="minorHAnsi"/>
          <w:i/>
          <w:sz w:val="24"/>
          <w:szCs w:val="24"/>
          <w:lang w:val="es-DO"/>
        </w:rPr>
        <w:t xml:space="preserve">ura, </w:t>
      </w:r>
      <w:r w:rsidR="007D25EB">
        <w:rPr>
          <w:rFonts w:asciiTheme="minorHAnsi" w:hAnsiTheme="minorHAnsi" w:cstheme="minorHAnsi"/>
          <w:i/>
          <w:sz w:val="24"/>
          <w:szCs w:val="24"/>
          <w:lang w:val="es-DO"/>
        </w:rPr>
        <w:t xml:space="preserve"> Coordinadora de Integridad </w:t>
      </w:r>
      <w:r w:rsidR="007D25EB" w:rsidRPr="00E57FDD">
        <w:rPr>
          <w:rFonts w:asciiTheme="minorHAnsi" w:hAnsiTheme="minorHAnsi" w:cstheme="minorHAnsi"/>
          <w:i/>
          <w:sz w:val="24"/>
          <w:szCs w:val="24"/>
          <w:lang w:val="es-DO"/>
        </w:rPr>
        <w:t>Gubernamental.</w:t>
      </w:r>
    </w:p>
    <w:p w:rsidR="001D154D" w:rsidRPr="007D25EB" w:rsidRDefault="001D154D" w:rsidP="00C454B6">
      <w:pPr>
        <w:pStyle w:val="Prrafodelista"/>
        <w:spacing w:before="100" w:beforeAutospacing="1" w:after="100" w:afterAutospacing="1"/>
        <w:ind w:left="900"/>
        <w:rPr>
          <w:rFonts w:asciiTheme="minorHAnsi" w:hAnsiTheme="minorHAnsi" w:cstheme="minorHAnsi"/>
          <w:sz w:val="24"/>
          <w:szCs w:val="24"/>
          <w:lang w:val="es-DO"/>
        </w:rPr>
      </w:pPr>
    </w:p>
    <w:p w:rsidR="001D154D" w:rsidRPr="00E57FDD" w:rsidRDefault="007B5FFE" w:rsidP="00C55BA3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  <w:lang w:val="es-DO"/>
        </w:rPr>
      </w:pPr>
      <w:r w:rsidRPr="00E57FDD">
        <w:rPr>
          <w:rFonts w:asciiTheme="minorHAnsi" w:hAnsiTheme="minorHAnsi" w:cstheme="minorHAnsi"/>
          <w:sz w:val="24"/>
          <w:szCs w:val="24"/>
          <w:lang w:val="es-DO"/>
        </w:rPr>
        <w:t xml:space="preserve">Enviamos un correo educativo para dar a conocer los conceptos: </w:t>
      </w:r>
      <w:r w:rsidRPr="00E57FDD">
        <w:rPr>
          <w:rFonts w:asciiTheme="minorHAnsi" w:hAnsiTheme="minorHAnsi" w:cstheme="minorHAnsi"/>
          <w:b/>
          <w:sz w:val="24"/>
          <w:szCs w:val="24"/>
          <w:lang w:val="es-DO"/>
        </w:rPr>
        <w:t>Libre Acceso a la Información, Transparencia y Rendición de Cuentas.</w:t>
      </w:r>
    </w:p>
    <w:p w:rsidR="001D154D" w:rsidRPr="00E57FDD" w:rsidRDefault="001D154D" w:rsidP="001D154D">
      <w:pPr>
        <w:pStyle w:val="Prrafodelista"/>
        <w:spacing w:before="100" w:beforeAutospacing="1" w:after="100" w:afterAutospacing="1"/>
        <w:ind w:left="900"/>
        <w:rPr>
          <w:rFonts w:asciiTheme="minorHAnsi" w:hAnsiTheme="minorHAnsi" w:cstheme="minorHAnsi"/>
          <w:sz w:val="24"/>
          <w:szCs w:val="24"/>
          <w:lang w:val="es-DO"/>
        </w:rPr>
      </w:pPr>
    </w:p>
    <w:p w:rsidR="004C7DE7" w:rsidRPr="00E57FDD" w:rsidRDefault="007B5FFE" w:rsidP="007B5FFE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s-DO"/>
        </w:rPr>
      </w:pPr>
      <w:r w:rsidRPr="00E57FDD">
        <w:rPr>
          <w:rFonts w:asciiTheme="minorHAnsi" w:hAnsiTheme="minorHAnsi" w:cstheme="minorHAnsi"/>
          <w:sz w:val="24"/>
          <w:szCs w:val="24"/>
          <w:lang w:val="es-DO"/>
        </w:rPr>
        <w:lastRenderedPageBreak/>
        <w:t xml:space="preserve">Preparamos presentación para la realización de la inducción de la </w:t>
      </w:r>
      <w:r w:rsidRPr="00681D19">
        <w:rPr>
          <w:rFonts w:asciiTheme="minorHAnsi" w:hAnsiTheme="minorHAnsi" w:cstheme="minorHAnsi"/>
          <w:b/>
          <w:sz w:val="24"/>
          <w:szCs w:val="24"/>
          <w:lang w:val="es-DO"/>
        </w:rPr>
        <w:t>CEP-ONE</w:t>
      </w:r>
      <w:r w:rsidR="009D1EB8" w:rsidRPr="00E57FDD">
        <w:rPr>
          <w:rFonts w:asciiTheme="minorHAnsi" w:hAnsiTheme="minorHAnsi" w:cstheme="minorHAnsi"/>
          <w:sz w:val="24"/>
          <w:szCs w:val="24"/>
          <w:lang w:val="es-DO"/>
        </w:rPr>
        <w:t>.</w:t>
      </w:r>
    </w:p>
    <w:p w:rsidR="009D1EB8" w:rsidRPr="000D24EA" w:rsidRDefault="009D1EB8" w:rsidP="000D24EA">
      <w:pPr>
        <w:pStyle w:val="Prrafodelista"/>
        <w:ind w:left="900"/>
        <w:rPr>
          <w:rFonts w:ascii="Arial" w:hAnsi="Arial" w:cs="Arial"/>
          <w:sz w:val="22"/>
          <w:szCs w:val="22"/>
          <w:lang w:val="es-DO"/>
        </w:rPr>
      </w:pPr>
    </w:p>
    <w:p w:rsidR="00210E2E" w:rsidRDefault="00210E2E" w:rsidP="00210E2E">
      <w:pPr>
        <w:spacing w:after="100" w:afterAutospacing="1" w:line="360" w:lineRule="auto"/>
        <w:rPr>
          <w:rFonts w:cstheme="minorHAnsi"/>
          <w:i/>
          <w:sz w:val="24"/>
          <w:szCs w:val="24"/>
          <w:lang w:val="es-ES"/>
        </w:rPr>
      </w:pPr>
    </w:p>
    <w:p w:rsidR="001D154D" w:rsidRDefault="001D154D" w:rsidP="00210E2E">
      <w:pPr>
        <w:spacing w:after="100" w:afterAutospacing="1" w:line="360" w:lineRule="auto"/>
        <w:rPr>
          <w:rFonts w:cstheme="minorHAnsi"/>
          <w:i/>
          <w:sz w:val="24"/>
          <w:szCs w:val="24"/>
          <w:lang w:val="es-ES"/>
        </w:rPr>
      </w:pPr>
    </w:p>
    <w:p w:rsidR="001D154D" w:rsidRDefault="001D154D" w:rsidP="00210E2E">
      <w:pPr>
        <w:spacing w:after="100" w:afterAutospacing="1" w:line="360" w:lineRule="auto"/>
        <w:rPr>
          <w:rFonts w:cstheme="minorHAnsi"/>
          <w:i/>
          <w:sz w:val="24"/>
          <w:szCs w:val="24"/>
          <w:lang w:val="es-ES"/>
        </w:rPr>
      </w:pPr>
    </w:p>
    <w:p w:rsidR="001D154D" w:rsidRDefault="001D154D" w:rsidP="00210E2E">
      <w:pPr>
        <w:spacing w:after="100" w:afterAutospacing="1" w:line="360" w:lineRule="auto"/>
        <w:rPr>
          <w:rFonts w:cstheme="minorHAnsi"/>
          <w:i/>
          <w:sz w:val="24"/>
          <w:szCs w:val="24"/>
          <w:lang w:val="es-ES"/>
        </w:rPr>
      </w:pPr>
    </w:p>
    <w:p w:rsidR="001D154D" w:rsidRDefault="001D154D" w:rsidP="00210E2E">
      <w:pPr>
        <w:spacing w:after="100" w:afterAutospacing="1" w:line="360" w:lineRule="auto"/>
        <w:rPr>
          <w:rFonts w:cstheme="minorHAnsi"/>
          <w:i/>
          <w:sz w:val="24"/>
          <w:szCs w:val="24"/>
          <w:lang w:val="es-ES"/>
        </w:rPr>
      </w:pPr>
    </w:p>
    <w:p w:rsidR="001D154D" w:rsidRDefault="001D154D" w:rsidP="00210E2E">
      <w:pPr>
        <w:spacing w:after="100" w:afterAutospacing="1" w:line="360" w:lineRule="auto"/>
        <w:rPr>
          <w:rFonts w:cstheme="minorHAnsi"/>
          <w:i/>
          <w:sz w:val="24"/>
          <w:szCs w:val="24"/>
          <w:lang w:val="es-ES"/>
        </w:rPr>
      </w:pPr>
    </w:p>
    <w:p w:rsidR="001D154D" w:rsidRDefault="00AF72DF" w:rsidP="00210E2E">
      <w:pPr>
        <w:spacing w:after="100" w:afterAutospacing="1" w:line="360" w:lineRule="auto"/>
        <w:rPr>
          <w:rFonts w:cstheme="minorHAnsi"/>
          <w:i/>
          <w:sz w:val="24"/>
          <w:szCs w:val="24"/>
          <w:lang w:val="es-ES"/>
        </w:rPr>
      </w:pPr>
      <w:r>
        <w:rPr>
          <w:rFonts w:cstheme="minorHAnsi"/>
          <w:i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2353222</wp:posOffset>
            </wp:positionH>
            <wp:positionV relativeFrom="paragraph">
              <wp:posOffset>220148</wp:posOffset>
            </wp:positionV>
            <wp:extent cx="1786190" cy="1135117"/>
            <wp:effectExtent l="19050" t="0" r="4510" b="0"/>
            <wp:wrapNone/>
            <wp:docPr id="1" name="Imagen 1" descr="http://intranet/Publicaciones/logo%20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Publicaciones/logo%20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13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54D" w:rsidRPr="00210E2E" w:rsidRDefault="001D154D" w:rsidP="00210E2E">
      <w:pPr>
        <w:spacing w:after="100" w:afterAutospacing="1" w:line="360" w:lineRule="auto"/>
        <w:rPr>
          <w:rFonts w:cstheme="minorHAnsi"/>
          <w:i/>
          <w:sz w:val="24"/>
          <w:szCs w:val="24"/>
          <w:lang w:val="es-ES"/>
        </w:rPr>
      </w:pPr>
    </w:p>
    <w:p w:rsidR="005826DD" w:rsidRPr="00E61085" w:rsidRDefault="005826DD">
      <w:pPr>
        <w:spacing w:before="10" w:line="160" w:lineRule="exact"/>
        <w:rPr>
          <w:sz w:val="17"/>
          <w:szCs w:val="17"/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E61085" w:rsidRDefault="005826DD">
      <w:pPr>
        <w:spacing w:line="200" w:lineRule="exact"/>
        <w:rPr>
          <w:lang w:val="es-ES"/>
        </w:rPr>
      </w:pPr>
    </w:p>
    <w:p w:rsidR="005826DD" w:rsidRPr="000F1468" w:rsidRDefault="00B56BF2" w:rsidP="009F6FB3">
      <w:pPr>
        <w:spacing w:before="27" w:line="720" w:lineRule="exact"/>
        <w:ind w:left="2266" w:right="1599" w:hanging="836"/>
        <w:jc w:val="center"/>
        <w:rPr>
          <w:b/>
          <w:sz w:val="10"/>
          <w:szCs w:val="10"/>
          <w:lang w:val="es-ES"/>
        </w:rPr>
      </w:pPr>
      <w:r w:rsidRPr="00E61085">
        <w:rPr>
          <w:rFonts w:ascii="Arial" w:eastAsia="Arial" w:hAnsi="Arial" w:cs="Arial"/>
          <w:b/>
          <w:color w:val="0F1113"/>
          <w:position w:val="-4"/>
          <w:sz w:val="23"/>
          <w:szCs w:val="23"/>
          <w:lang w:val="es-ES"/>
        </w:rPr>
        <w:t>Elaboración</w:t>
      </w:r>
      <w:r w:rsidR="000F1468">
        <w:rPr>
          <w:rFonts w:ascii="Arial" w:eastAsia="Arial" w:hAnsi="Arial" w:cs="Arial"/>
          <w:b/>
          <w:color w:val="0F1113"/>
          <w:position w:val="-4"/>
          <w:sz w:val="23"/>
          <w:szCs w:val="23"/>
          <w:lang w:val="es-ES"/>
        </w:rPr>
        <w:t>:</w:t>
      </w:r>
      <w:r w:rsidRPr="00E61085">
        <w:rPr>
          <w:rFonts w:ascii="Arial" w:eastAsia="Arial" w:hAnsi="Arial" w:cs="Arial"/>
          <w:b/>
          <w:color w:val="0F1113"/>
          <w:position w:val="-4"/>
          <w:sz w:val="23"/>
          <w:szCs w:val="23"/>
          <w:lang w:val="es-ES"/>
        </w:rPr>
        <w:t xml:space="preserve">        </w:t>
      </w:r>
      <w:r w:rsidRPr="000F1468">
        <w:rPr>
          <w:rFonts w:ascii="Arial" w:eastAsia="Arial" w:hAnsi="Arial" w:cs="Arial"/>
          <w:b/>
          <w:sz w:val="22"/>
          <w:szCs w:val="22"/>
          <w:lang w:val="es-ES"/>
        </w:rPr>
        <w:t>Comisión</w:t>
      </w:r>
      <w:r w:rsidRPr="000F146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="00073DFA" w:rsidRPr="000F146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de </w:t>
      </w:r>
      <w:r w:rsidR="00662E7F" w:rsidRPr="000F146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Ética</w:t>
      </w:r>
      <w:r w:rsidR="00073DFA" w:rsidRPr="000F146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de la ONE</w:t>
      </w:r>
    </w:p>
    <w:p w:rsidR="005826DD" w:rsidRDefault="005826DD" w:rsidP="009F6FB3">
      <w:pPr>
        <w:spacing w:line="200" w:lineRule="exact"/>
        <w:jc w:val="center"/>
        <w:rPr>
          <w:lang w:val="es-ES"/>
        </w:rPr>
      </w:pPr>
    </w:p>
    <w:p w:rsidR="00603E09" w:rsidRDefault="00603E09" w:rsidP="009F6FB3">
      <w:pPr>
        <w:spacing w:line="200" w:lineRule="exact"/>
        <w:jc w:val="center"/>
        <w:rPr>
          <w:lang w:val="es-ES"/>
        </w:rPr>
      </w:pPr>
    </w:p>
    <w:p w:rsidR="00643327" w:rsidRDefault="00643327" w:rsidP="00EF44CF">
      <w:pPr>
        <w:ind w:left="1416" w:firstLine="708"/>
        <w:rPr>
          <w:rFonts w:ascii="Franklin Gothic Book" w:hAnsi="Franklin Gothic Book"/>
          <w:b/>
          <w:sz w:val="24"/>
          <w:szCs w:val="24"/>
          <w:lang w:val="es-ES"/>
        </w:rPr>
      </w:pPr>
      <w:r>
        <w:rPr>
          <w:rFonts w:ascii="Franklin Gothic Book" w:hAnsi="Franklin Gothic Book"/>
          <w:b/>
          <w:noProof/>
          <w:sz w:val="24"/>
          <w:szCs w:val="24"/>
          <w:lang w:val="es-DO" w:eastAsia="es-DO"/>
        </w:rPr>
        <w:lastRenderedPageBreak/>
        <w:drawing>
          <wp:inline distT="0" distB="0" distL="0" distR="0">
            <wp:extent cx="4601183" cy="2398294"/>
            <wp:effectExtent l="19050" t="0" r="8917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925" t="37116" r="34687" b="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70" cy="240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27" w:rsidRDefault="00643327" w:rsidP="00EF44CF">
      <w:pPr>
        <w:ind w:left="1416" w:firstLine="708"/>
        <w:rPr>
          <w:rFonts w:ascii="Franklin Gothic Book" w:hAnsi="Franklin Gothic Book"/>
          <w:b/>
          <w:sz w:val="24"/>
          <w:szCs w:val="24"/>
          <w:lang w:val="es-ES"/>
        </w:rPr>
      </w:pPr>
      <w:r>
        <w:rPr>
          <w:rFonts w:ascii="Franklin Gothic Book" w:hAnsi="Franklin Gothic Book"/>
          <w:b/>
          <w:noProof/>
          <w:sz w:val="24"/>
          <w:szCs w:val="24"/>
          <w:lang w:val="es-DO" w:eastAsia="es-DO"/>
        </w:rPr>
        <w:drawing>
          <wp:inline distT="0" distB="0" distL="0" distR="0">
            <wp:extent cx="4358397" cy="1887166"/>
            <wp:effectExtent l="19050" t="0" r="4053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577" t="43011" r="34804" b="2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52" cy="189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27" w:rsidRDefault="00643327" w:rsidP="009F6FB3">
      <w:pPr>
        <w:jc w:val="center"/>
        <w:rPr>
          <w:rFonts w:ascii="Franklin Gothic Book" w:hAnsi="Franklin Gothic Book"/>
          <w:b/>
          <w:sz w:val="24"/>
          <w:szCs w:val="24"/>
          <w:lang w:val="es-ES"/>
        </w:rPr>
      </w:pPr>
    </w:p>
    <w:p w:rsidR="00643327" w:rsidRPr="00603E09" w:rsidRDefault="00643327" w:rsidP="009F6FB3">
      <w:pPr>
        <w:jc w:val="center"/>
        <w:rPr>
          <w:rFonts w:ascii="Franklin Gothic Book" w:hAnsi="Franklin Gothic Book"/>
          <w:b/>
          <w:sz w:val="24"/>
          <w:szCs w:val="24"/>
          <w:lang w:val="es-ES"/>
        </w:rPr>
      </w:pPr>
    </w:p>
    <w:sectPr w:rsidR="00643327" w:rsidRPr="00603E09" w:rsidSect="005826DD">
      <w:headerReference w:type="default" r:id="rId12"/>
      <w:footerReference w:type="default" r:id="rId13"/>
      <w:pgSz w:w="12460" w:h="16020"/>
      <w:pgMar w:top="1260" w:right="760" w:bottom="280" w:left="760" w:header="840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C6" w:rsidRDefault="004479C6" w:rsidP="005826DD">
      <w:r>
        <w:separator/>
      </w:r>
    </w:p>
  </w:endnote>
  <w:endnote w:type="continuationSeparator" w:id="0">
    <w:p w:rsidR="004479C6" w:rsidRDefault="004479C6" w:rsidP="0058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27" w:rsidRDefault="00DF73A6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3836035</wp:posOffset>
              </wp:positionH>
              <wp:positionV relativeFrom="page">
                <wp:posOffset>9305925</wp:posOffset>
              </wp:positionV>
              <wp:extent cx="123825" cy="207010"/>
              <wp:effectExtent l="0" t="0" r="254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327" w:rsidRDefault="004770E4">
                          <w:pPr>
                            <w:spacing w:line="240" w:lineRule="exact"/>
                            <w:ind w:left="5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643327">
                            <w:rPr>
                              <w:rFonts w:ascii="Arial" w:eastAsia="Arial" w:hAnsi="Arial" w:cs="Arial"/>
                              <w:color w:val="2B2C2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73A6">
                            <w:rPr>
                              <w:rFonts w:ascii="Arial" w:eastAsia="Arial" w:hAnsi="Arial" w:cs="Arial"/>
                              <w:noProof/>
                              <w:color w:val="2B2C2F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05pt;margin-top:732.75pt;width:9.75pt;height:16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ut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" filled="f" stroked="f">
              <v:textbox inset="0,0,0,0">
                <w:txbxContent>
                  <w:p w:rsidR="00643327" w:rsidRDefault="004770E4">
                    <w:pPr>
                      <w:spacing w:line="240" w:lineRule="exact"/>
                      <w:ind w:left="5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643327">
                      <w:rPr>
                        <w:rFonts w:ascii="Arial" w:eastAsia="Arial" w:hAnsi="Arial" w:cs="Arial"/>
                        <w:color w:val="2B2C2F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73A6">
                      <w:rPr>
                        <w:rFonts w:ascii="Arial" w:eastAsia="Arial" w:hAnsi="Arial" w:cs="Arial"/>
                        <w:noProof/>
                        <w:color w:val="2B2C2F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C6" w:rsidRDefault="004479C6" w:rsidP="005826DD">
      <w:r>
        <w:separator/>
      </w:r>
    </w:p>
  </w:footnote>
  <w:footnote w:type="continuationSeparator" w:id="0">
    <w:p w:rsidR="004479C6" w:rsidRDefault="004479C6" w:rsidP="0058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27" w:rsidRDefault="00DF73A6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1847850</wp:posOffset>
              </wp:positionH>
              <wp:positionV relativeFrom="page">
                <wp:posOffset>520700</wp:posOffset>
              </wp:positionV>
              <wp:extent cx="4051935" cy="343535"/>
              <wp:effectExtent l="0" t="0" r="0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327" w:rsidRPr="00073DFA" w:rsidRDefault="00643327">
                          <w:pPr>
                            <w:spacing w:line="240" w:lineRule="exact"/>
                            <w:ind w:left="1837" w:right="1856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  <w:lang w:val="es-ES"/>
                            </w:rPr>
                          </w:pPr>
                          <w:r w:rsidRPr="00073DFA">
                            <w:rPr>
                              <w:rFonts w:ascii="Arial" w:eastAsia="Arial" w:hAnsi="Arial" w:cs="Arial"/>
                              <w:sz w:val="23"/>
                              <w:szCs w:val="23"/>
                              <w:lang w:val="es-ES"/>
                            </w:rPr>
                            <w:t>CEP-ONE</w:t>
                          </w:r>
                          <w:r w:rsidRPr="00073DFA">
                            <w:rPr>
                              <w:rFonts w:ascii="Arial" w:eastAsia="Arial" w:hAnsi="Arial" w:cs="Arial"/>
                              <w:spacing w:val="47"/>
                              <w:sz w:val="23"/>
                              <w:szCs w:val="23"/>
                              <w:lang w:val="es-ES"/>
                            </w:rPr>
                            <w:t xml:space="preserve"> </w:t>
                          </w:r>
                          <w:r w:rsidRPr="00073DFA">
                            <w:rPr>
                              <w:rFonts w:ascii="Arial" w:eastAsia="Arial" w:hAnsi="Arial" w:cs="Arial"/>
                              <w:w w:val="97"/>
                              <w:sz w:val="23"/>
                              <w:szCs w:val="23"/>
                              <w:lang w:val="es-ES"/>
                            </w:rPr>
                            <w:t>2</w:t>
                          </w:r>
                          <w:r w:rsidRPr="00073DFA">
                            <w:rPr>
                              <w:rFonts w:ascii="Arial" w:eastAsia="Arial" w:hAnsi="Arial" w:cs="Arial"/>
                              <w:w w:val="105"/>
                              <w:sz w:val="23"/>
                              <w:szCs w:val="23"/>
                              <w:lang w:val="es-ES"/>
                            </w:rPr>
                            <w:t>0</w:t>
                          </w:r>
                          <w:r w:rsidRPr="00073DFA">
                            <w:rPr>
                              <w:rFonts w:ascii="Arial" w:eastAsia="Arial" w:hAnsi="Arial" w:cs="Arial"/>
                              <w:w w:val="82"/>
                              <w:sz w:val="23"/>
                              <w:szCs w:val="23"/>
                              <w:lang w:val="es-ES"/>
                            </w:rPr>
                            <w:t>1</w:t>
                          </w:r>
                          <w:r w:rsidRPr="00073DFA">
                            <w:rPr>
                              <w:rFonts w:ascii="Arial" w:eastAsia="Arial" w:hAnsi="Arial" w:cs="Arial"/>
                              <w:w w:val="127"/>
                              <w:sz w:val="23"/>
                              <w:szCs w:val="23"/>
                              <w:lang w:val="es-ES"/>
                            </w:rPr>
                            <w:t>8</w:t>
                          </w:r>
                          <w:r w:rsidRPr="00073DFA">
                            <w:rPr>
                              <w:rFonts w:ascii="Arial" w:eastAsia="Arial" w:hAnsi="Arial" w:cs="Arial"/>
                              <w:sz w:val="23"/>
                              <w:szCs w:val="23"/>
                              <w:lang w:val="es-ES"/>
                            </w:rPr>
                            <w:t>-</w:t>
                          </w:r>
                          <w:r w:rsidRPr="00073DFA">
                            <w:rPr>
                              <w:rFonts w:ascii="Arial" w:eastAsia="Arial" w:hAnsi="Arial" w:cs="Arial"/>
                              <w:w w:val="105"/>
                              <w:sz w:val="23"/>
                              <w:szCs w:val="23"/>
                              <w:lang w:val="es-ES"/>
                            </w:rPr>
                            <w:t>20</w:t>
                          </w:r>
                          <w:r w:rsidRPr="00073DFA">
                            <w:rPr>
                              <w:rFonts w:ascii="Arial" w:eastAsia="Arial" w:hAnsi="Arial" w:cs="Arial"/>
                              <w:w w:val="75"/>
                              <w:sz w:val="23"/>
                              <w:szCs w:val="23"/>
                              <w:lang w:val="es-ES"/>
                            </w:rPr>
                            <w:t>1</w:t>
                          </w:r>
                          <w:r w:rsidRPr="00073DFA">
                            <w:rPr>
                              <w:rFonts w:ascii="Arial" w:eastAsia="Arial" w:hAnsi="Arial" w:cs="Arial"/>
                              <w:w w:val="135"/>
                              <w:sz w:val="23"/>
                              <w:szCs w:val="23"/>
                              <w:lang w:val="es-ES"/>
                            </w:rPr>
                            <w:t>9</w:t>
                          </w:r>
                        </w:p>
                        <w:p w:rsidR="00643327" w:rsidRPr="00073DFA" w:rsidRDefault="00643327">
                          <w:pPr>
                            <w:spacing w:before="4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  <w:lang w:val="es-E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2"/>
                              <w:sz w:val="23"/>
                              <w:szCs w:val="23"/>
                              <w:lang w:val="es-ES"/>
                            </w:rPr>
                            <w:t>I</w:t>
                          </w:r>
                          <w:r w:rsidRPr="00073DFA">
                            <w:rPr>
                              <w:rFonts w:ascii="Arial" w:eastAsia="Arial" w:hAnsi="Arial" w:cs="Arial"/>
                              <w:w w:val="112"/>
                              <w:sz w:val="23"/>
                              <w:szCs w:val="23"/>
                              <w:lang w:val="es-ES"/>
                            </w:rPr>
                            <w:t>n</w:t>
                          </w:r>
                          <w:r w:rsidRPr="00073DFA">
                            <w:rPr>
                              <w:rFonts w:ascii="Arial" w:eastAsia="Arial" w:hAnsi="Arial" w:cs="Arial"/>
                              <w:w w:val="136"/>
                              <w:sz w:val="23"/>
                              <w:szCs w:val="23"/>
                              <w:lang w:val="es-ES"/>
                            </w:rPr>
                            <w:t>f</w:t>
                          </w:r>
                          <w:r w:rsidRPr="00073DFA">
                            <w:rPr>
                              <w:rFonts w:ascii="Arial" w:eastAsia="Arial" w:hAnsi="Arial" w:cs="Arial"/>
                              <w:w w:val="90"/>
                              <w:sz w:val="23"/>
                              <w:szCs w:val="23"/>
                              <w:lang w:val="es-ES"/>
                            </w:rPr>
                            <w:t>o</w:t>
                          </w:r>
                          <w:r w:rsidRPr="00073DFA">
                            <w:rPr>
                              <w:rFonts w:ascii="Arial" w:eastAsia="Arial" w:hAnsi="Arial" w:cs="Arial"/>
                              <w:w w:val="112"/>
                              <w:sz w:val="23"/>
                              <w:szCs w:val="23"/>
                              <w:lang w:val="es-ES"/>
                            </w:rPr>
                            <w:t>r</w:t>
                          </w:r>
                          <w:r w:rsidRPr="00073DFA">
                            <w:rPr>
                              <w:rFonts w:ascii="Arial" w:eastAsia="Arial" w:hAnsi="Arial" w:cs="Arial"/>
                              <w:sz w:val="23"/>
                              <w:szCs w:val="23"/>
                              <w:lang w:val="es-ES"/>
                            </w:rPr>
                            <w:t>m</w:t>
                          </w:r>
                          <w:r w:rsidRPr="00073DFA">
                            <w:rPr>
                              <w:rFonts w:ascii="Arial" w:eastAsia="Arial" w:hAnsi="Arial" w:cs="Arial"/>
                              <w:w w:val="112"/>
                              <w:sz w:val="23"/>
                              <w:szCs w:val="23"/>
                              <w:lang w:val="es-ES"/>
                            </w:rPr>
                            <w:t>e</w:t>
                          </w:r>
                          <w:r w:rsidRPr="00073DFA">
                            <w:rPr>
                              <w:rFonts w:ascii="Arial" w:eastAsia="Arial" w:hAnsi="Arial" w:cs="Arial"/>
                              <w:spacing w:val="3"/>
                              <w:sz w:val="23"/>
                              <w:szCs w:val="23"/>
                              <w:lang w:val="es-ES"/>
                            </w:rPr>
                            <w:t xml:space="preserve"> </w:t>
                          </w:r>
                          <w:r w:rsidRPr="00073DFA">
                            <w:rPr>
                              <w:rFonts w:ascii="Arial" w:eastAsia="Arial" w:hAnsi="Arial" w:cs="Arial"/>
                              <w:sz w:val="23"/>
                              <w:szCs w:val="23"/>
                              <w:lang w:val="es-ES"/>
                            </w:rPr>
                            <w:t>de</w:t>
                          </w:r>
                          <w:r w:rsidRPr="00073DFA">
                            <w:rPr>
                              <w:rFonts w:ascii="Arial" w:eastAsia="Arial" w:hAnsi="Arial" w:cs="Arial"/>
                              <w:spacing w:val="26"/>
                              <w:sz w:val="23"/>
                              <w:szCs w:val="23"/>
                              <w:lang w:val="es-ES"/>
                            </w:rPr>
                            <w:t xml:space="preserve"> </w:t>
                          </w:r>
                          <w:r w:rsidRPr="00073DFA">
                            <w:rPr>
                              <w:rFonts w:ascii="Arial" w:eastAsia="Arial" w:hAnsi="Arial" w:cs="Arial"/>
                              <w:sz w:val="23"/>
                              <w:szCs w:val="23"/>
                              <w:lang w:val="es-ES"/>
                            </w:rPr>
                            <w:t>Resultados</w:t>
                          </w:r>
                          <w:r w:rsidRPr="00073DFA">
                            <w:rPr>
                              <w:rFonts w:ascii="Arial" w:eastAsia="Arial" w:hAnsi="Arial" w:cs="Arial"/>
                              <w:spacing w:val="39"/>
                              <w:sz w:val="23"/>
                              <w:szCs w:val="23"/>
                              <w:lang w:val="es-ES"/>
                            </w:rPr>
                            <w:t xml:space="preserve"> </w:t>
                          </w:r>
                          <w:r w:rsidRPr="00073DFA">
                            <w:rPr>
                              <w:rFonts w:ascii="Arial" w:eastAsia="Arial" w:hAnsi="Arial" w:cs="Arial"/>
                              <w:sz w:val="23"/>
                              <w:szCs w:val="23"/>
                              <w:lang w:val="es-ES"/>
                            </w:rPr>
                            <w:t>del</w:t>
                          </w:r>
                          <w:r w:rsidRPr="00073DFA">
                            <w:rPr>
                              <w:rFonts w:ascii="Arial" w:eastAsia="Arial" w:hAnsi="Arial" w:cs="Arial"/>
                              <w:spacing w:val="12"/>
                              <w:sz w:val="23"/>
                              <w:szCs w:val="23"/>
                              <w:lang w:val="es-ES"/>
                            </w:rPr>
                            <w:t xml:space="preserve"> </w:t>
                          </w:r>
                          <w:r w:rsidRPr="00073DFA">
                            <w:rPr>
                              <w:rFonts w:ascii="Arial" w:eastAsia="Arial" w:hAnsi="Arial" w:cs="Arial"/>
                              <w:w w:val="102"/>
                              <w:sz w:val="23"/>
                              <w:szCs w:val="23"/>
                              <w:lang w:val="es-ES"/>
                            </w:rPr>
                            <w:t>T</w:t>
                          </w:r>
                          <w:r w:rsidRPr="00073DFA">
                            <w:rPr>
                              <w:rFonts w:ascii="Arial" w:eastAsia="Arial" w:hAnsi="Arial" w:cs="Arial"/>
                              <w:w w:val="112"/>
                              <w:sz w:val="23"/>
                              <w:szCs w:val="23"/>
                              <w:lang w:val="es-ES"/>
                            </w:rPr>
                            <w:t>r</w:t>
                          </w:r>
                          <w:r w:rsidRPr="00073DFA">
                            <w:rPr>
                              <w:rFonts w:ascii="Arial" w:eastAsia="Arial" w:hAnsi="Arial" w:cs="Arial"/>
                              <w:w w:val="75"/>
                              <w:sz w:val="23"/>
                              <w:szCs w:val="23"/>
                              <w:lang w:val="es-ES"/>
                            </w:rPr>
                            <w:t>i</w:t>
                          </w:r>
                          <w:r w:rsidRPr="00073DFA">
                            <w:rPr>
                              <w:rFonts w:ascii="Arial" w:eastAsia="Arial" w:hAnsi="Arial" w:cs="Arial"/>
                              <w:w w:val="105"/>
                              <w:sz w:val="23"/>
                              <w:szCs w:val="23"/>
                              <w:lang w:val="es-ES"/>
                            </w:rPr>
                            <w:t>m</w:t>
                          </w:r>
                          <w:r w:rsidRPr="00073DFA">
                            <w:rPr>
                              <w:rFonts w:ascii="Arial" w:eastAsia="Arial" w:hAnsi="Arial" w:cs="Arial"/>
                              <w:w w:val="112"/>
                              <w:sz w:val="23"/>
                              <w:szCs w:val="23"/>
                              <w:lang w:val="es-ES"/>
                            </w:rPr>
                            <w:t>e</w:t>
                          </w:r>
                          <w:r w:rsidRPr="00073DFA">
                            <w:rPr>
                              <w:rFonts w:ascii="Arial" w:eastAsia="Arial" w:hAnsi="Arial" w:cs="Arial"/>
                              <w:sz w:val="23"/>
                              <w:szCs w:val="23"/>
                              <w:lang w:val="es-ES"/>
                            </w:rPr>
                            <w:t>s</w:t>
                          </w:r>
                          <w:r w:rsidRPr="00073DFA">
                            <w:rPr>
                              <w:rFonts w:ascii="Arial" w:eastAsia="Arial" w:hAnsi="Arial" w:cs="Arial"/>
                              <w:w w:val="105"/>
                              <w:sz w:val="23"/>
                              <w:szCs w:val="23"/>
                              <w:lang w:val="es-ES"/>
                            </w:rPr>
                            <w:t>t</w:t>
                          </w:r>
                          <w:r w:rsidRPr="00073DFA">
                            <w:rPr>
                              <w:rFonts w:ascii="Arial" w:eastAsia="Arial" w:hAnsi="Arial" w:cs="Arial"/>
                              <w:w w:val="112"/>
                              <w:sz w:val="23"/>
                              <w:szCs w:val="23"/>
                              <w:lang w:val="es-ES"/>
                            </w:rPr>
                            <w:t>r</w:t>
                          </w:r>
                          <w:r w:rsidRPr="00073DFA">
                            <w:rPr>
                              <w:rFonts w:ascii="Arial" w:eastAsia="Arial" w:hAnsi="Arial" w:cs="Arial"/>
                              <w:w w:val="97"/>
                              <w:sz w:val="23"/>
                              <w:szCs w:val="23"/>
                              <w:lang w:val="es-ES"/>
                            </w:rPr>
                            <w:t>e</w:t>
                          </w:r>
                          <w:r w:rsidRPr="00073DFA">
                            <w:rPr>
                              <w:rFonts w:ascii="Arial" w:eastAsia="Arial" w:hAnsi="Arial" w:cs="Arial"/>
                              <w:spacing w:val="13"/>
                              <w:sz w:val="23"/>
                              <w:szCs w:val="23"/>
                              <w:lang w:val="es-ES"/>
                            </w:rPr>
                            <w:t xml:space="preserve"> octubre</w:t>
                          </w:r>
                          <w:r w:rsidRPr="00073DFA">
                            <w:rPr>
                              <w:rFonts w:ascii="Arial" w:eastAsia="Arial" w:hAnsi="Arial" w:cs="Arial"/>
                              <w:w w:val="112"/>
                              <w:sz w:val="23"/>
                              <w:szCs w:val="23"/>
                              <w:lang w:val="es-ES"/>
                            </w:rPr>
                            <w:t>-dic</w:t>
                          </w:r>
                          <w:r w:rsidRPr="00073DFA">
                            <w:rPr>
                              <w:rFonts w:ascii="Arial" w:eastAsia="Arial" w:hAnsi="Arial" w:cs="Arial"/>
                              <w:w w:val="75"/>
                              <w:sz w:val="23"/>
                              <w:szCs w:val="23"/>
                              <w:lang w:val="es-ES"/>
                            </w:rPr>
                            <w:t>i</w:t>
                          </w:r>
                          <w:r w:rsidRPr="00073DFA">
                            <w:rPr>
                              <w:rFonts w:ascii="Arial" w:eastAsia="Arial" w:hAnsi="Arial" w:cs="Arial"/>
                              <w:w w:val="112"/>
                              <w:sz w:val="23"/>
                              <w:szCs w:val="23"/>
                              <w:lang w:val="es-ES"/>
                            </w:rPr>
                            <w:t>e</w:t>
                          </w:r>
                          <w:r w:rsidRPr="00073DFA">
                            <w:rPr>
                              <w:rFonts w:ascii="Arial" w:eastAsia="Arial" w:hAnsi="Arial" w:cs="Arial"/>
                              <w:sz w:val="23"/>
                              <w:szCs w:val="23"/>
                              <w:lang w:val="es-ES"/>
                            </w:rPr>
                            <w:t>m</w:t>
                          </w:r>
                          <w:r w:rsidRPr="00073DFA">
                            <w:rPr>
                              <w:rFonts w:ascii="Arial" w:eastAsia="Arial" w:hAnsi="Arial" w:cs="Arial"/>
                              <w:w w:val="105"/>
                              <w:sz w:val="23"/>
                              <w:szCs w:val="23"/>
                              <w:lang w:val="es-ES"/>
                            </w:rPr>
                            <w:t>b</w:t>
                          </w:r>
                          <w:r w:rsidRPr="00073DFA">
                            <w:rPr>
                              <w:rFonts w:ascii="Arial" w:eastAsia="Arial" w:hAnsi="Arial" w:cs="Arial"/>
                              <w:w w:val="125"/>
                              <w:sz w:val="23"/>
                              <w:szCs w:val="23"/>
                              <w:lang w:val="es-ES"/>
                            </w:rPr>
                            <w:t>r</w:t>
                          </w:r>
                          <w:r w:rsidRPr="00073DFA">
                            <w:rPr>
                              <w:rFonts w:ascii="Arial" w:eastAsia="Arial" w:hAnsi="Arial" w:cs="Arial"/>
                              <w:w w:val="97"/>
                              <w:sz w:val="23"/>
                              <w:szCs w:val="23"/>
                              <w:lang w:val="es-ES"/>
                            </w:rPr>
                            <w:t>e</w:t>
                          </w:r>
                          <w:r w:rsidRPr="00073DFA">
                            <w:rPr>
                              <w:rFonts w:ascii="Arial" w:eastAsia="Arial" w:hAnsi="Arial" w:cs="Arial"/>
                              <w:spacing w:val="13"/>
                              <w:sz w:val="23"/>
                              <w:szCs w:val="23"/>
                              <w:lang w:val="es-ES"/>
                            </w:rPr>
                            <w:t xml:space="preserve"> </w:t>
                          </w:r>
                          <w:r w:rsidRPr="00073DFA">
                            <w:rPr>
                              <w:rFonts w:ascii="Arial" w:eastAsia="Arial" w:hAnsi="Arial" w:cs="Arial"/>
                              <w:w w:val="97"/>
                              <w:sz w:val="23"/>
                              <w:szCs w:val="23"/>
                              <w:lang w:val="es-ES"/>
                            </w:rPr>
                            <w:t>2</w:t>
                          </w:r>
                          <w:r w:rsidRPr="00073DFA">
                            <w:rPr>
                              <w:rFonts w:ascii="Arial" w:eastAsia="Arial" w:hAnsi="Arial" w:cs="Arial"/>
                              <w:w w:val="105"/>
                              <w:sz w:val="23"/>
                              <w:szCs w:val="23"/>
                              <w:lang w:val="es-ES"/>
                            </w:rPr>
                            <w:t>0</w:t>
                          </w:r>
                          <w:r w:rsidRPr="00073DFA">
                            <w:rPr>
                              <w:rFonts w:ascii="Arial" w:eastAsia="Arial" w:hAnsi="Arial" w:cs="Arial"/>
                              <w:w w:val="82"/>
                              <w:sz w:val="23"/>
                              <w:szCs w:val="23"/>
                              <w:lang w:val="es-ES"/>
                            </w:rPr>
                            <w:t>1</w:t>
                          </w:r>
                          <w:r w:rsidRPr="00073DFA">
                            <w:rPr>
                              <w:rFonts w:ascii="Arial" w:eastAsia="Arial" w:hAnsi="Arial" w:cs="Arial"/>
                              <w:w w:val="127"/>
                              <w:sz w:val="23"/>
                              <w:szCs w:val="23"/>
                              <w:lang w:val="es-ES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5pt;margin-top:41pt;width:319.05pt;height:2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oCrAIAAKk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" filled="f" stroked="f">
              <v:textbox inset="0,0,0,0">
                <w:txbxContent>
                  <w:p w:rsidR="00643327" w:rsidRPr="00073DFA" w:rsidRDefault="00643327">
                    <w:pPr>
                      <w:spacing w:line="240" w:lineRule="exact"/>
                      <w:ind w:left="1837" w:right="1856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  <w:lang w:val="es-ES"/>
                      </w:rPr>
                    </w:pPr>
                    <w:r w:rsidRPr="00073DFA">
                      <w:rPr>
                        <w:rFonts w:ascii="Arial" w:eastAsia="Arial" w:hAnsi="Arial" w:cs="Arial"/>
                        <w:sz w:val="23"/>
                        <w:szCs w:val="23"/>
                        <w:lang w:val="es-ES"/>
                      </w:rPr>
                      <w:t>CEP-ONE</w:t>
                    </w:r>
                    <w:r w:rsidRPr="00073DFA">
                      <w:rPr>
                        <w:rFonts w:ascii="Arial" w:eastAsia="Arial" w:hAnsi="Arial" w:cs="Arial"/>
                        <w:spacing w:val="47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073DFA">
                      <w:rPr>
                        <w:rFonts w:ascii="Arial" w:eastAsia="Arial" w:hAnsi="Arial" w:cs="Arial"/>
                        <w:w w:val="97"/>
                        <w:sz w:val="23"/>
                        <w:szCs w:val="23"/>
                        <w:lang w:val="es-ES"/>
                      </w:rPr>
                      <w:t>2</w:t>
                    </w:r>
                    <w:r w:rsidRPr="00073DFA">
                      <w:rPr>
                        <w:rFonts w:ascii="Arial" w:eastAsia="Arial" w:hAnsi="Arial" w:cs="Arial"/>
                        <w:w w:val="105"/>
                        <w:sz w:val="23"/>
                        <w:szCs w:val="23"/>
                        <w:lang w:val="es-ES"/>
                      </w:rPr>
                      <w:t>0</w:t>
                    </w:r>
                    <w:r w:rsidRPr="00073DFA">
                      <w:rPr>
                        <w:rFonts w:ascii="Arial" w:eastAsia="Arial" w:hAnsi="Arial" w:cs="Arial"/>
                        <w:w w:val="82"/>
                        <w:sz w:val="23"/>
                        <w:szCs w:val="23"/>
                        <w:lang w:val="es-ES"/>
                      </w:rPr>
                      <w:t>1</w:t>
                    </w:r>
                    <w:r w:rsidRPr="00073DFA">
                      <w:rPr>
                        <w:rFonts w:ascii="Arial" w:eastAsia="Arial" w:hAnsi="Arial" w:cs="Arial"/>
                        <w:w w:val="127"/>
                        <w:sz w:val="23"/>
                        <w:szCs w:val="23"/>
                        <w:lang w:val="es-ES"/>
                      </w:rPr>
                      <w:t>8</w:t>
                    </w:r>
                    <w:r w:rsidRPr="00073DFA">
                      <w:rPr>
                        <w:rFonts w:ascii="Arial" w:eastAsia="Arial" w:hAnsi="Arial" w:cs="Arial"/>
                        <w:sz w:val="23"/>
                        <w:szCs w:val="23"/>
                        <w:lang w:val="es-ES"/>
                      </w:rPr>
                      <w:t>-</w:t>
                    </w:r>
                    <w:r w:rsidRPr="00073DFA">
                      <w:rPr>
                        <w:rFonts w:ascii="Arial" w:eastAsia="Arial" w:hAnsi="Arial" w:cs="Arial"/>
                        <w:w w:val="105"/>
                        <w:sz w:val="23"/>
                        <w:szCs w:val="23"/>
                        <w:lang w:val="es-ES"/>
                      </w:rPr>
                      <w:t>20</w:t>
                    </w:r>
                    <w:r w:rsidRPr="00073DFA">
                      <w:rPr>
                        <w:rFonts w:ascii="Arial" w:eastAsia="Arial" w:hAnsi="Arial" w:cs="Arial"/>
                        <w:w w:val="75"/>
                        <w:sz w:val="23"/>
                        <w:szCs w:val="23"/>
                        <w:lang w:val="es-ES"/>
                      </w:rPr>
                      <w:t>1</w:t>
                    </w:r>
                    <w:r w:rsidRPr="00073DFA">
                      <w:rPr>
                        <w:rFonts w:ascii="Arial" w:eastAsia="Arial" w:hAnsi="Arial" w:cs="Arial"/>
                        <w:w w:val="135"/>
                        <w:sz w:val="23"/>
                        <w:szCs w:val="23"/>
                        <w:lang w:val="es-ES"/>
                      </w:rPr>
                      <w:t>9</w:t>
                    </w:r>
                  </w:p>
                  <w:p w:rsidR="00643327" w:rsidRPr="00073DFA" w:rsidRDefault="00643327">
                    <w:pPr>
                      <w:spacing w:before="4"/>
                      <w:ind w:left="-17" w:right="-17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  <w:lang w:val="es-ES"/>
                      </w:rPr>
                    </w:pPr>
                    <w:r>
                      <w:rPr>
                        <w:rFonts w:ascii="Arial" w:eastAsia="Arial" w:hAnsi="Arial" w:cs="Arial"/>
                        <w:w w:val="112"/>
                        <w:sz w:val="23"/>
                        <w:szCs w:val="23"/>
                        <w:lang w:val="es-ES"/>
                      </w:rPr>
                      <w:t>I</w:t>
                    </w:r>
                    <w:r w:rsidRPr="00073DFA">
                      <w:rPr>
                        <w:rFonts w:ascii="Arial" w:eastAsia="Arial" w:hAnsi="Arial" w:cs="Arial"/>
                        <w:w w:val="112"/>
                        <w:sz w:val="23"/>
                        <w:szCs w:val="23"/>
                        <w:lang w:val="es-ES"/>
                      </w:rPr>
                      <w:t>n</w:t>
                    </w:r>
                    <w:r w:rsidRPr="00073DFA">
                      <w:rPr>
                        <w:rFonts w:ascii="Arial" w:eastAsia="Arial" w:hAnsi="Arial" w:cs="Arial"/>
                        <w:w w:val="136"/>
                        <w:sz w:val="23"/>
                        <w:szCs w:val="23"/>
                        <w:lang w:val="es-ES"/>
                      </w:rPr>
                      <w:t>f</w:t>
                    </w:r>
                    <w:r w:rsidRPr="00073DFA">
                      <w:rPr>
                        <w:rFonts w:ascii="Arial" w:eastAsia="Arial" w:hAnsi="Arial" w:cs="Arial"/>
                        <w:w w:val="90"/>
                        <w:sz w:val="23"/>
                        <w:szCs w:val="23"/>
                        <w:lang w:val="es-ES"/>
                      </w:rPr>
                      <w:t>o</w:t>
                    </w:r>
                    <w:r w:rsidRPr="00073DFA">
                      <w:rPr>
                        <w:rFonts w:ascii="Arial" w:eastAsia="Arial" w:hAnsi="Arial" w:cs="Arial"/>
                        <w:w w:val="112"/>
                        <w:sz w:val="23"/>
                        <w:szCs w:val="23"/>
                        <w:lang w:val="es-ES"/>
                      </w:rPr>
                      <w:t>r</w:t>
                    </w:r>
                    <w:r w:rsidRPr="00073DFA">
                      <w:rPr>
                        <w:rFonts w:ascii="Arial" w:eastAsia="Arial" w:hAnsi="Arial" w:cs="Arial"/>
                        <w:sz w:val="23"/>
                        <w:szCs w:val="23"/>
                        <w:lang w:val="es-ES"/>
                      </w:rPr>
                      <w:t>m</w:t>
                    </w:r>
                    <w:r w:rsidRPr="00073DFA">
                      <w:rPr>
                        <w:rFonts w:ascii="Arial" w:eastAsia="Arial" w:hAnsi="Arial" w:cs="Arial"/>
                        <w:w w:val="112"/>
                        <w:sz w:val="23"/>
                        <w:szCs w:val="23"/>
                        <w:lang w:val="es-ES"/>
                      </w:rPr>
                      <w:t>e</w:t>
                    </w:r>
                    <w:r w:rsidRPr="00073DFA">
                      <w:rPr>
                        <w:rFonts w:ascii="Arial" w:eastAsia="Arial" w:hAnsi="Arial" w:cs="Arial"/>
                        <w:spacing w:val="3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073DFA">
                      <w:rPr>
                        <w:rFonts w:ascii="Arial" w:eastAsia="Arial" w:hAnsi="Arial" w:cs="Arial"/>
                        <w:sz w:val="23"/>
                        <w:szCs w:val="23"/>
                        <w:lang w:val="es-ES"/>
                      </w:rPr>
                      <w:t>de</w:t>
                    </w:r>
                    <w:r w:rsidRPr="00073DFA">
                      <w:rPr>
                        <w:rFonts w:ascii="Arial" w:eastAsia="Arial" w:hAnsi="Arial" w:cs="Arial"/>
                        <w:spacing w:val="26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073DFA">
                      <w:rPr>
                        <w:rFonts w:ascii="Arial" w:eastAsia="Arial" w:hAnsi="Arial" w:cs="Arial"/>
                        <w:sz w:val="23"/>
                        <w:szCs w:val="23"/>
                        <w:lang w:val="es-ES"/>
                      </w:rPr>
                      <w:t>Resultados</w:t>
                    </w:r>
                    <w:r w:rsidRPr="00073DFA">
                      <w:rPr>
                        <w:rFonts w:ascii="Arial" w:eastAsia="Arial" w:hAnsi="Arial" w:cs="Arial"/>
                        <w:spacing w:val="39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073DFA">
                      <w:rPr>
                        <w:rFonts w:ascii="Arial" w:eastAsia="Arial" w:hAnsi="Arial" w:cs="Arial"/>
                        <w:sz w:val="23"/>
                        <w:szCs w:val="23"/>
                        <w:lang w:val="es-ES"/>
                      </w:rPr>
                      <w:t>del</w:t>
                    </w:r>
                    <w:r w:rsidRPr="00073DFA">
                      <w:rPr>
                        <w:rFonts w:ascii="Arial" w:eastAsia="Arial" w:hAnsi="Arial" w:cs="Arial"/>
                        <w:spacing w:val="12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073DFA">
                      <w:rPr>
                        <w:rFonts w:ascii="Arial" w:eastAsia="Arial" w:hAnsi="Arial" w:cs="Arial"/>
                        <w:w w:val="102"/>
                        <w:sz w:val="23"/>
                        <w:szCs w:val="23"/>
                        <w:lang w:val="es-ES"/>
                      </w:rPr>
                      <w:t>T</w:t>
                    </w:r>
                    <w:r w:rsidRPr="00073DFA">
                      <w:rPr>
                        <w:rFonts w:ascii="Arial" w:eastAsia="Arial" w:hAnsi="Arial" w:cs="Arial"/>
                        <w:w w:val="112"/>
                        <w:sz w:val="23"/>
                        <w:szCs w:val="23"/>
                        <w:lang w:val="es-ES"/>
                      </w:rPr>
                      <w:t>r</w:t>
                    </w:r>
                    <w:r w:rsidRPr="00073DFA">
                      <w:rPr>
                        <w:rFonts w:ascii="Arial" w:eastAsia="Arial" w:hAnsi="Arial" w:cs="Arial"/>
                        <w:w w:val="75"/>
                        <w:sz w:val="23"/>
                        <w:szCs w:val="23"/>
                        <w:lang w:val="es-ES"/>
                      </w:rPr>
                      <w:t>i</w:t>
                    </w:r>
                    <w:r w:rsidRPr="00073DFA">
                      <w:rPr>
                        <w:rFonts w:ascii="Arial" w:eastAsia="Arial" w:hAnsi="Arial" w:cs="Arial"/>
                        <w:w w:val="105"/>
                        <w:sz w:val="23"/>
                        <w:szCs w:val="23"/>
                        <w:lang w:val="es-ES"/>
                      </w:rPr>
                      <w:t>m</w:t>
                    </w:r>
                    <w:r w:rsidRPr="00073DFA">
                      <w:rPr>
                        <w:rFonts w:ascii="Arial" w:eastAsia="Arial" w:hAnsi="Arial" w:cs="Arial"/>
                        <w:w w:val="112"/>
                        <w:sz w:val="23"/>
                        <w:szCs w:val="23"/>
                        <w:lang w:val="es-ES"/>
                      </w:rPr>
                      <w:t>e</w:t>
                    </w:r>
                    <w:r w:rsidRPr="00073DFA">
                      <w:rPr>
                        <w:rFonts w:ascii="Arial" w:eastAsia="Arial" w:hAnsi="Arial" w:cs="Arial"/>
                        <w:sz w:val="23"/>
                        <w:szCs w:val="23"/>
                        <w:lang w:val="es-ES"/>
                      </w:rPr>
                      <w:t>s</w:t>
                    </w:r>
                    <w:r w:rsidRPr="00073DFA">
                      <w:rPr>
                        <w:rFonts w:ascii="Arial" w:eastAsia="Arial" w:hAnsi="Arial" w:cs="Arial"/>
                        <w:w w:val="105"/>
                        <w:sz w:val="23"/>
                        <w:szCs w:val="23"/>
                        <w:lang w:val="es-ES"/>
                      </w:rPr>
                      <w:t>t</w:t>
                    </w:r>
                    <w:r w:rsidRPr="00073DFA">
                      <w:rPr>
                        <w:rFonts w:ascii="Arial" w:eastAsia="Arial" w:hAnsi="Arial" w:cs="Arial"/>
                        <w:w w:val="112"/>
                        <w:sz w:val="23"/>
                        <w:szCs w:val="23"/>
                        <w:lang w:val="es-ES"/>
                      </w:rPr>
                      <w:t>r</w:t>
                    </w:r>
                    <w:r w:rsidRPr="00073DFA">
                      <w:rPr>
                        <w:rFonts w:ascii="Arial" w:eastAsia="Arial" w:hAnsi="Arial" w:cs="Arial"/>
                        <w:w w:val="97"/>
                        <w:sz w:val="23"/>
                        <w:szCs w:val="23"/>
                        <w:lang w:val="es-ES"/>
                      </w:rPr>
                      <w:t>e</w:t>
                    </w:r>
                    <w:r w:rsidRPr="00073DFA">
                      <w:rPr>
                        <w:rFonts w:ascii="Arial" w:eastAsia="Arial" w:hAnsi="Arial" w:cs="Arial"/>
                        <w:spacing w:val="13"/>
                        <w:sz w:val="23"/>
                        <w:szCs w:val="23"/>
                        <w:lang w:val="es-ES"/>
                      </w:rPr>
                      <w:t xml:space="preserve"> octubre</w:t>
                    </w:r>
                    <w:r w:rsidRPr="00073DFA">
                      <w:rPr>
                        <w:rFonts w:ascii="Arial" w:eastAsia="Arial" w:hAnsi="Arial" w:cs="Arial"/>
                        <w:w w:val="112"/>
                        <w:sz w:val="23"/>
                        <w:szCs w:val="23"/>
                        <w:lang w:val="es-ES"/>
                      </w:rPr>
                      <w:t>-dic</w:t>
                    </w:r>
                    <w:r w:rsidRPr="00073DFA">
                      <w:rPr>
                        <w:rFonts w:ascii="Arial" w:eastAsia="Arial" w:hAnsi="Arial" w:cs="Arial"/>
                        <w:w w:val="75"/>
                        <w:sz w:val="23"/>
                        <w:szCs w:val="23"/>
                        <w:lang w:val="es-ES"/>
                      </w:rPr>
                      <w:t>i</w:t>
                    </w:r>
                    <w:r w:rsidRPr="00073DFA">
                      <w:rPr>
                        <w:rFonts w:ascii="Arial" w:eastAsia="Arial" w:hAnsi="Arial" w:cs="Arial"/>
                        <w:w w:val="112"/>
                        <w:sz w:val="23"/>
                        <w:szCs w:val="23"/>
                        <w:lang w:val="es-ES"/>
                      </w:rPr>
                      <w:t>e</w:t>
                    </w:r>
                    <w:r w:rsidRPr="00073DFA">
                      <w:rPr>
                        <w:rFonts w:ascii="Arial" w:eastAsia="Arial" w:hAnsi="Arial" w:cs="Arial"/>
                        <w:sz w:val="23"/>
                        <w:szCs w:val="23"/>
                        <w:lang w:val="es-ES"/>
                      </w:rPr>
                      <w:t>m</w:t>
                    </w:r>
                    <w:r w:rsidRPr="00073DFA">
                      <w:rPr>
                        <w:rFonts w:ascii="Arial" w:eastAsia="Arial" w:hAnsi="Arial" w:cs="Arial"/>
                        <w:w w:val="105"/>
                        <w:sz w:val="23"/>
                        <w:szCs w:val="23"/>
                        <w:lang w:val="es-ES"/>
                      </w:rPr>
                      <w:t>b</w:t>
                    </w:r>
                    <w:r w:rsidRPr="00073DFA">
                      <w:rPr>
                        <w:rFonts w:ascii="Arial" w:eastAsia="Arial" w:hAnsi="Arial" w:cs="Arial"/>
                        <w:w w:val="125"/>
                        <w:sz w:val="23"/>
                        <w:szCs w:val="23"/>
                        <w:lang w:val="es-ES"/>
                      </w:rPr>
                      <w:t>r</w:t>
                    </w:r>
                    <w:r w:rsidRPr="00073DFA">
                      <w:rPr>
                        <w:rFonts w:ascii="Arial" w:eastAsia="Arial" w:hAnsi="Arial" w:cs="Arial"/>
                        <w:w w:val="97"/>
                        <w:sz w:val="23"/>
                        <w:szCs w:val="23"/>
                        <w:lang w:val="es-ES"/>
                      </w:rPr>
                      <w:t>e</w:t>
                    </w:r>
                    <w:r w:rsidRPr="00073DFA">
                      <w:rPr>
                        <w:rFonts w:ascii="Arial" w:eastAsia="Arial" w:hAnsi="Arial" w:cs="Arial"/>
                        <w:spacing w:val="13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073DFA">
                      <w:rPr>
                        <w:rFonts w:ascii="Arial" w:eastAsia="Arial" w:hAnsi="Arial" w:cs="Arial"/>
                        <w:w w:val="97"/>
                        <w:sz w:val="23"/>
                        <w:szCs w:val="23"/>
                        <w:lang w:val="es-ES"/>
                      </w:rPr>
                      <w:t>2</w:t>
                    </w:r>
                    <w:r w:rsidRPr="00073DFA">
                      <w:rPr>
                        <w:rFonts w:ascii="Arial" w:eastAsia="Arial" w:hAnsi="Arial" w:cs="Arial"/>
                        <w:w w:val="105"/>
                        <w:sz w:val="23"/>
                        <w:szCs w:val="23"/>
                        <w:lang w:val="es-ES"/>
                      </w:rPr>
                      <w:t>0</w:t>
                    </w:r>
                    <w:r w:rsidRPr="00073DFA">
                      <w:rPr>
                        <w:rFonts w:ascii="Arial" w:eastAsia="Arial" w:hAnsi="Arial" w:cs="Arial"/>
                        <w:w w:val="82"/>
                        <w:sz w:val="23"/>
                        <w:szCs w:val="23"/>
                        <w:lang w:val="es-ES"/>
                      </w:rPr>
                      <w:t>1</w:t>
                    </w:r>
                    <w:r w:rsidRPr="00073DFA">
                      <w:rPr>
                        <w:rFonts w:ascii="Arial" w:eastAsia="Arial" w:hAnsi="Arial" w:cs="Arial"/>
                        <w:w w:val="127"/>
                        <w:sz w:val="23"/>
                        <w:szCs w:val="23"/>
                        <w:lang w:val="es-ES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79E"/>
    <w:multiLevelType w:val="hybridMultilevel"/>
    <w:tmpl w:val="26943E82"/>
    <w:lvl w:ilvl="0" w:tplc="F60015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2BC4"/>
    <w:multiLevelType w:val="hybridMultilevel"/>
    <w:tmpl w:val="0F126044"/>
    <w:lvl w:ilvl="0" w:tplc="F600154A">
      <w:start w:val="1"/>
      <w:numFmt w:val="lowerLetter"/>
      <w:lvlText w:val="%1)"/>
      <w:lvlJc w:val="left"/>
      <w:pPr>
        <w:ind w:left="62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22281F94"/>
    <w:multiLevelType w:val="hybridMultilevel"/>
    <w:tmpl w:val="B7640222"/>
    <w:lvl w:ilvl="0" w:tplc="E744BC4E">
      <w:numFmt w:val="bullet"/>
      <w:lvlText w:val="•"/>
      <w:lvlJc w:val="left"/>
      <w:pPr>
        <w:ind w:left="900" w:hanging="360"/>
      </w:pPr>
      <w:rPr>
        <w:rFonts w:ascii="Calibri" w:eastAsia="Arial" w:hAnsi="Calibri" w:cs="Calibri" w:hint="default"/>
        <w:i w:val="0"/>
        <w:color w:val="18181A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C2A08E2"/>
    <w:multiLevelType w:val="multilevel"/>
    <w:tmpl w:val="EDE8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D2E77E6"/>
    <w:multiLevelType w:val="hybridMultilevel"/>
    <w:tmpl w:val="10FCD99C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F93506D"/>
    <w:multiLevelType w:val="hybridMultilevel"/>
    <w:tmpl w:val="594E7F5C"/>
    <w:lvl w:ilvl="0" w:tplc="0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2E65D4E"/>
    <w:multiLevelType w:val="hybridMultilevel"/>
    <w:tmpl w:val="238C1232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8EC7FA6"/>
    <w:multiLevelType w:val="hybridMultilevel"/>
    <w:tmpl w:val="B816BF7A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E993EDB"/>
    <w:multiLevelType w:val="hybridMultilevel"/>
    <w:tmpl w:val="D65AB278"/>
    <w:lvl w:ilvl="0" w:tplc="F600154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03221"/>
    <w:multiLevelType w:val="hybridMultilevel"/>
    <w:tmpl w:val="262CB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3071A"/>
    <w:multiLevelType w:val="hybridMultilevel"/>
    <w:tmpl w:val="2696A0A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DD"/>
    <w:rsid w:val="000418B3"/>
    <w:rsid w:val="00073DFA"/>
    <w:rsid w:val="000D24EA"/>
    <w:rsid w:val="000F1468"/>
    <w:rsid w:val="00125C28"/>
    <w:rsid w:val="00176A55"/>
    <w:rsid w:val="001D154D"/>
    <w:rsid w:val="00202EA5"/>
    <w:rsid w:val="00203023"/>
    <w:rsid w:val="00210E2E"/>
    <w:rsid w:val="002A7DC1"/>
    <w:rsid w:val="002E2900"/>
    <w:rsid w:val="00306A17"/>
    <w:rsid w:val="00307678"/>
    <w:rsid w:val="0031658E"/>
    <w:rsid w:val="003274EB"/>
    <w:rsid w:val="003B7BD3"/>
    <w:rsid w:val="004479C6"/>
    <w:rsid w:val="00452806"/>
    <w:rsid w:val="004770E4"/>
    <w:rsid w:val="004B7024"/>
    <w:rsid w:val="004C7DE7"/>
    <w:rsid w:val="004E42DC"/>
    <w:rsid w:val="00512986"/>
    <w:rsid w:val="00531791"/>
    <w:rsid w:val="00557C67"/>
    <w:rsid w:val="0056785E"/>
    <w:rsid w:val="005826DD"/>
    <w:rsid w:val="005951AB"/>
    <w:rsid w:val="005F4BED"/>
    <w:rsid w:val="00603E09"/>
    <w:rsid w:val="00627CC5"/>
    <w:rsid w:val="00643327"/>
    <w:rsid w:val="00662E7F"/>
    <w:rsid w:val="00681D19"/>
    <w:rsid w:val="006B0A2D"/>
    <w:rsid w:val="00742C00"/>
    <w:rsid w:val="007B5FFE"/>
    <w:rsid w:val="007D25EB"/>
    <w:rsid w:val="007D4185"/>
    <w:rsid w:val="007F0059"/>
    <w:rsid w:val="00893B0B"/>
    <w:rsid w:val="00907B02"/>
    <w:rsid w:val="00965513"/>
    <w:rsid w:val="009D1EB8"/>
    <w:rsid w:val="009F6FB3"/>
    <w:rsid w:val="00A119CF"/>
    <w:rsid w:val="00A16FAF"/>
    <w:rsid w:val="00A45CEA"/>
    <w:rsid w:val="00AF14CA"/>
    <w:rsid w:val="00AF72DF"/>
    <w:rsid w:val="00B56BF2"/>
    <w:rsid w:val="00BA50A0"/>
    <w:rsid w:val="00BB5A85"/>
    <w:rsid w:val="00BE1B87"/>
    <w:rsid w:val="00C058BC"/>
    <w:rsid w:val="00C454B6"/>
    <w:rsid w:val="00C50401"/>
    <w:rsid w:val="00C5114D"/>
    <w:rsid w:val="00C55BA3"/>
    <w:rsid w:val="00C857FB"/>
    <w:rsid w:val="00CA1FCC"/>
    <w:rsid w:val="00D6656A"/>
    <w:rsid w:val="00DC4F27"/>
    <w:rsid w:val="00DE3AD1"/>
    <w:rsid w:val="00DF73A6"/>
    <w:rsid w:val="00E2703A"/>
    <w:rsid w:val="00E34003"/>
    <w:rsid w:val="00E57FDD"/>
    <w:rsid w:val="00E61085"/>
    <w:rsid w:val="00E83F30"/>
    <w:rsid w:val="00EF44CF"/>
    <w:rsid w:val="00F67539"/>
    <w:rsid w:val="00FE3FE5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E9DF835D-9DED-4D53-8542-25E01631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0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0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129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2986"/>
  </w:style>
  <w:style w:type="paragraph" w:styleId="Piedepgina">
    <w:name w:val="footer"/>
    <w:basedOn w:val="Normal"/>
    <w:link w:val="PiedepginaCar"/>
    <w:uiPriority w:val="99"/>
    <w:semiHidden/>
    <w:unhideWhenUsed/>
    <w:rsid w:val="005129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2986"/>
  </w:style>
  <w:style w:type="paragraph" w:styleId="Prrafodelista">
    <w:name w:val="List Paragraph"/>
    <w:basedOn w:val="Normal"/>
    <w:uiPriority w:val="34"/>
    <w:qFormat/>
    <w:rsid w:val="0045280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11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7A92-B0CB-4360-9CF7-4A51EDEB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Eduardo Hernández Rancier</dc:creator>
  <cp:lastModifiedBy>Edgar Eduardo Hernández Rancier</cp:lastModifiedBy>
  <cp:revision>2</cp:revision>
  <cp:lastPrinted>2018-12-20T15:52:00Z</cp:lastPrinted>
  <dcterms:created xsi:type="dcterms:W3CDTF">2019-01-02T15:32:00Z</dcterms:created>
  <dcterms:modified xsi:type="dcterms:W3CDTF">2019-01-02T15:32:00Z</dcterms:modified>
</cp:coreProperties>
</file>