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CBE145" w14:textId="77777777" w:rsidR="0098364B" w:rsidRDefault="0098364B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4C8E10F9" w14:textId="77777777" w:rsidR="0098364B" w:rsidRDefault="0098364B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012DF282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  <w:t>INFORMACION CLASIFICADA</w:t>
      </w:r>
    </w:p>
    <w:p w14:paraId="5ABD14BB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22D129EC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4D41F576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76728894" w14:textId="15FBD7FA" w:rsidR="00DD3B74" w:rsidRPr="00DD3B74" w:rsidRDefault="00DD3B74" w:rsidP="00DD3B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 xml:space="preserve">No existen actos de clasificación de información en el mes de </w:t>
      </w:r>
      <w:r w:rsidR="00916299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septiembre</w:t>
      </w:r>
      <w:r w:rsidR="005D6DA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 xml:space="preserve"> del año 202</w:t>
      </w:r>
      <w:r w:rsidR="00C33280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4</w:t>
      </w: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.</w:t>
      </w:r>
    </w:p>
    <w:p w14:paraId="22EE985E" w14:textId="77777777" w:rsidR="00DD3B74" w:rsidRPr="00DD3B74" w:rsidRDefault="00DD3B74" w:rsidP="00DD3B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</w:p>
    <w:p w14:paraId="365818B4" w14:textId="77777777" w:rsidR="00E90115" w:rsidRDefault="00DD3B74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Para más información contactarnos: Oficina d</w:t>
      </w:r>
      <w:r w:rsidR="00E90115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e Libre Acceso a la información</w:t>
      </w:r>
    </w:p>
    <w:p w14:paraId="6CB880F6" w14:textId="77777777" w:rsidR="00E90115" w:rsidRDefault="00E90115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</w:p>
    <w:p w14:paraId="7D3859D2" w14:textId="77777777" w:rsidR="00DD3B74" w:rsidRPr="00E90115" w:rsidRDefault="00E90115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>
        <w:t xml:space="preserve">  </w:t>
      </w:r>
      <w:r w:rsidRPr="0072169B">
        <w:rPr>
          <w:noProof/>
          <w:lang w:val="es-DO" w:eastAsia="es-DO"/>
        </w:rPr>
        <w:drawing>
          <wp:inline distT="0" distB="0" distL="0" distR="0" wp14:anchorId="1218BF27" wp14:editId="5A69FA68">
            <wp:extent cx="2522935" cy="1238250"/>
            <wp:effectExtent l="0" t="0" r="0" b="0"/>
            <wp:docPr id="1" name="Imagen 1" descr="V:\OAI\firm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:\OAI\firma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8368" cy="124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DAC240" w14:textId="77777777" w:rsidR="00DD3B74" w:rsidRDefault="00DD3B74" w:rsidP="00DD3B74"/>
    <w:p w14:paraId="645AFFEB" w14:textId="77777777" w:rsidR="00AE26E1" w:rsidRDefault="00AE26E1" w:rsidP="00DD3B74"/>
    <w:sectPr w:rsidR="00AE26E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3B74"/>
    <w:rsid w:val="000465E9"/>
    <w:rsid w:val="000B5A61"/>
    <w:rsid w:val="000B6FEA"/>
    <w:rsid w:val="00284042"/>
    <w:rsid w:val="005D6DA4"/>
    <w:rsid w:val="006E48EA"/>
    <w:rsid w:val="00752403"/>
    <w:rsid w:val="00757034"/>
    <w:rsid w:val="00877A1A"/>
    <w:rsid w:val="008D52F9"/>
    <w:rsid w:val="00916299"/>
    <w:rsid w:val="0093393E"/>
    <w:rsid w:val="0098364B"/>
    <w:rsid w:val="009D3573"/>
    <w:rsid w:val="009E1750"/>
    <w:rsid w:val="00AD0B1F"/>
    <w:rsid w:val="00AE26E1"/>
    <w:rsid w:val="00AE71C1"/>
    <w:rsid w:val="00B15D56"/>
    <w:rsid w:val="00C33280"/>
    <w:rsid w:val="00C8019E"/>
    <w:rsid w:val="00D74B48"/>
    <w:rsid w:val="00DD3B74"/>
    <w:rsid w:val="00E54E6E"/>
    <w:rsid w:val="00E56C63"/>
    <w:rsid w:val="00E90115"/>
    <w:rsid w:val="00ED20A7"/>
    <w:rsid w:val="00FF3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07BFCA8"/>
  <w15:chartTrackingRefBased/>
  <w15:docId w15:val="{56D3B419-ED3F-4C8A-9AB4-9B435D4A6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Wendolis Miceli García</dc:creator>
  <cp:keywords/>
  <dc:description/>
  <cp:lastModifiedBy>Wendolis Miceli García</cp:lastModifiedBy>
  <cp:revision>5</cp:revision>
  <dcterms:created xsi:type="dcterms:W3CDTF">2023-09-18T15:00:00Z</dcterms:created>
  <dcterms:modified xsi:type="dcterms:W3CDTF">2024-10-07T17:39:00Z</dcterms:modified>
</cp:coreProperties>
</file>